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DB9BE2" w14:textId="0F7B4836" w:rsidR="0007376E" w:rsidRPr="00332818" w:rsidRDefault="00B010E3" w:rsidP="0007376E">
      <w:pPr>
        <w:jc w:val="center"/>
        <w:rPr>
          <w:rFonts w:ascii="Arial" w:hAnsi="Arial" w:cs="Arial"/>
        </w:rPr>
      </w:pPr>
      <w:r w:rsidRPr="003A26CC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6192" behindDoc="0" locked="0" layoutInCell="1" allowOverlap="1" wp14:anchorId="4A21DC79" wp14:editId="6E2C14F0">
            <wp:simplePos x="0" y="0"/>
            <wp:positionH relativeFrom="column">
              <wp:posOffset>1548130</wp:posOffset>
            </wp:positionH>
            <wp:positionV relativeFrom="paragraph">
              <wp:posOffset>-197485</wp:posOffset>
            </wp:positionV>
            <wp:extent cx="3303917" cy="1070966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17" cy="107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F7F5C7" w14:textId="77777777" w:rsidR="0007376E" w:rsidRPr="00332818" w:rsidRDefault="0007376E" w:rsidP="0007376E">
      <w:pPr>
        <w:jc w:val="center"/>
        <w:rPr>
          <w:rFonts w:ascii="Arial" w:hAnsi="Arial" w:cs="Arial"/>
        </w:rPr>
      </w:pPr>
    </w:p>
    <w:p w14:paraId="2D9CDAD7" w14:textId="32B2F8D4" w:rsidR="0007376E" w:rsidRPr="00332818" w:rsidRDefault="0007376E" w:rsidP="00CD5782">
      <w:pPr>
        <w:spacing w:line="480" w:lineRule="auto"/>
        <w:rPr>
          <w:rFonts w:ascii="Arial" w:hAnsi="Arial" w:cs="Arial"/>
        </w:rPr>
      </w:pPr>
    </w:p>
    <w:p w14:paraId="3166413F" w14:textId="692527F9" w:rsidR="004E1FAC" w:rsidRDefault="00B010E3" w:rsidP="00AE2E03">
      <w:pPr>
        <w:spacing w:before="240"/>
        <w:ind w:firstLine="708"/>
        <w:jc w:val="center"/>
        <w:rPr>
          <w:rStyle w:val="Hyperlink"/>
          <w:rFonts w:ascii="Arial" w:hAnsi="Arial" w:cs="Arial"/>
          <w:b/>
          <w:sz w:val="44"/>
          <w:szCs w:val="44"/>
        </w:rPr>
      </w:pPr>
      <w:r>
        <w:rPr>
          <w:rStyle w:val="Hyperlink"/>
          <w:rFonts w:ascii="Arial" w:hAnsi="Arial" w:cs="Arial"/>
          <w:b/>
          <w:sz w:val="44"/>
          <w:szCs w:val="44"/>
        </w:rPr>
        <w:t xml:space="preserve">Zetta </w:t>
      </w:r>
      <w:r w:rsidR="00AE2E03">
        <w:rPr>
          <w:rStyle w:val="Hyperlink"/>
          <w:rFonts w:ascii="Arial" w:hAnsi="Arial" w:cs="Arial"/>
          <w:b/>
          <w:sz w:val="44"/>
          <w:szCs w:val="44"/>
        </w:rPr>
        <w:t>Z15 kouřový senzor</w:t>
      </w:r>
    </w:p>
    <w:p w14:paraId="36A2B2D8" w14:textId="3919DD6C" w:rsidR="0007376E" w:rsidRPr="00332818" w:rsidRDefault="0007376E" w:rsidP="00B010E3">
      <w:pPr>
        <w:spacing w:before="240"/>
        <w:ind w:left="5664" w:firstLine="708"/>
        <w:rPr>
          <w:rFonts w:ascii="Arial" w:hAnsi="Arial" w:cs="Arial"/>
          <w:sz w:val="28"/>
        </w:rPr>
      </w:pPr>
      <w:r w:rsidRPr="00332818">
        <w:rPr>
          <w:rFonts w:ascii="Arial" w:hAnsi="Arial" w:cs="Arial"/>
          <w:sz w:val="28"/>
        </w:rPr>
        <w:t>Návod k</w:t>
      </w:r>
      <w:r w:rsidR="008B4EAD" w:rsidRPr="00332818">
        <w:rPr>
          <w:rFonts w:ascii="Arial" w:hAnsi="Arial" w:cs="Arial"/>
          <w:sz w:val="28"/>
        </w:rPr>
        <w:t> </w:t>
      </w:r>
      <w:r w:rsidRPr="00332818">
        <w:rPr>
          <w:rFonts w:ascii="Arial" w:hAnsi="Arial" w:cs="Arial"/>
          <w:sz w:val="28"/>
        </w:rPr>
        <w:t>obsluze</w:t>
      </w:r>
      <w:r w:rsidR="008B4EAD" w:rsidRPr="00332818">
        <w:rPr>
          <w:rFonts w:ascii="Arial" w:hAnsi="Arial" w:cs="Arial"/>
          <w:sz w:val="28"/>
        </w:rPr>
        <w:t xml:space="preserve"> </w:t>
      </w:r>
    </w:p>
    <w:p w14:paraId="1AB3D4D3" w14:textId="50814A68" w:rsidR="0007376E" w:rsidRPr="00332818" w:rsidRDefault="0007376E" w:rsidP="0007376E">
      <w:pPr>
        <w:jc w:val="center"/>
        <w:rPr>
          <w:rFonts w:ascii="Arial" w:hAnsi="Arial" w:cs="Arial"/>
          <w:b/>
          <w:noProof/>
          <w:sz w:val="32"/>
          <w:lang w:eastAsia="cs-CZ"/>
        </w:rPr>
      </w:pPr>
    </w:p>
    <w:p w14:paraId="7FF859A5" w14:textId="5FDFD492" w:rsidR="0007376E" w:rsidRPr="00332818" w:rsidRDefault="0007376E" w:rsidP="0007376E">
      <w:pPr>
        <w:rPr>
          <w:rFonts w:ascii="Arial" w:hAnsi="Arial" w:cs="Arial"/>
          <w:b/>
          <w:sz w:val="32"/>
        </w:rPr>
      </w:pPr>
    </w:p>
    <w:p w14:paraId="75941B94" w14:textId="13BD8097" w:rsidR="0007376E" w:rsidRPr="00332818" w:rsidRDefault="0027747E" w:rsidP="0007376E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59264" behindDoc="0" locked="0" layoutInCell="1" allowOverlap="1" wp14:anchorId="6C962D01" wp14:editId="576C08D9">
            <wp:simplePos x="0" y="0"/>
            <wp:positionH relativeFrom="column">
              <wp:posOffset>696671</wp:posOffset>
            </wp:positionH>
            <wp:positionV relativeFrom="paragraph">
              <wp:posOffset>27125</wp:posOffset>
            </wp:positionV>
            <wp:extent cx="4599296" cy="459929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296" cy="459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2FAB8" w14:textId="4C2C0BDE" w:rsidR="0007376E" w:rsidRDefault="0007376E" w:rsidP="0007376E">
      <w:pPr>
        <w:jc w:val="center"/>
        <w:rPr>
          <w:rFonts w:ascii="Arial" w:hAnsi="Arial" w:cs="Arial"/>
          <w:b/>
          <w:noProof/>
          <w:sz w:val="32"/>
          <w:lang w:eastAsia="cs-CZ"/>
        </w:rPr>
      </w:pPr>
    </w:p>
    <w:p w14:paraId="50D024E8" w14:textId="2CC7001A" w:rsidR="00E43E0E" w:rsidRDefault="00E43E0E" w:rsidP="0007376E">
      <w:pPr>
        <w:jc w:val="center"/>
        <w:rPr>
          <w:rFonts w:ascii="Arial" w:hAnsi="Arial" w:cs="Arial"/>
          <w:b/>
          <w:noProof/>
          <w:sz w:val="32"/>
          <w:lang w:eastAsia="cs-CZ"/>
        </w:rPr>
      </w:pPr>
    </w:p>
    <w:p w14:paraId="5C24A947" w14:textId="77777777" w:rsidR="00E43E0E" w:rsidRDefault="00E43E0E" w:rsidP="0007376E">
      <w:pPr>
        <w:jc w:val="center"/>
        <w:rPr>
          <w:rFonts w:ascii="Arial" w:hAnsi="Arial" w:cs="Arial"/>
          <w:b/>
          <w:noProof/>
          <w:sz w:val="32"/>
          <w:lang w:eastAsia="cs-CZ"/>
        </w:rPr>
      </w:pPr>
    </w:p>
    <w:p w14:paraId="057EF033" w14:textId="77777777" w:rsidR="00E43E0E" w:rsidRDefault="00E43E0E" w:rsidP="0007376E">
      <w:pPr>
        <w:jc w:val="center"/>
        <w:rPr>
          <w:rFonts w:ascii="Arial" w:hAnsi="Arial" w:cs="Arial"/>
          <w:b/>
          <w:noProof/>
          <w:sz w:val="32"/>
          <w:lang w:eastAsia="cs-CZ"/>
        </w:rPr>
      </w:pPr>
    </w:p>
    <w:p w14:paraId="71D17B1D" w14:textId="77777777" w:rsidR="00E43E0E" w:rsidRDefault="00E43E0E" w:rsidP="0007376E">
      <w:pPr>
        <w:jc w:val="center"/>
        <w:rPr>
          <w:rFonts w:ascii="Arial" w:hAnsi="Arial" w:cs="Arial"/>
          <w:b/>
          <w:noProof/>
          <w:sz w:val="32"/>
          <w:lang w:eastAsia="cs-CZ"/>
        </w:rPr>
      </w:pPr>
    </w:p>
    <w:p w14:paraId="0C6CF648" w14:textId="77777777" w:rsidR="00E43E0E" w:rsidRDefault="00E43E0E" w:rsidP="0007376E">
      <w:pPr>
        <w:jc w:val="center"/>
        <w:rPr>
          <w:rFonts w:ascii="Arial" w:hAnsi="Arial" w:cs="Arial"/>
          <w:b/>
          <w:noProof/>
          <w:sz w:val="32"/>
          <w:lang w:eastAsia="cs-CZ"/>
        </w:rPr>
      </w:pPr>
    </w:p>
    <w:p w14:paraId="4B30ED9D" w14:textId="77777777" w:rsidR="00E43E0E" w:rsidRDefault="00E43E0E" w:rsidP="0007376E">
      <w:pPr>
        <w:jc w:val="center"/>
        <w:rPr>
          <w:rFonts w:ascii="Arial" w:hAnsi="Arial" w:cs="Arial"/>
          <w:b/>
          <w:noProof/>
          <w:sz w:val="32"/>
          <w:lang w:eastAsia="cs-CZ"/>
        </w:rPr>
      </w:pPr>
    </w:p>
    <w:p w14:paraId="2F18887D" w14:textId="77777777" w:rsidR="00E43E0E" w:rsidRDefault="00E43E0E" w:rsidP="0007376E">
      <w:pPr>
        <w:jc w:val="center"/>
        <w:rPr>
          <w:rFonts w:ascii="Arial" w:hAnsi="Arial" w:cs="Arial"/>
          <w:b/>
          <w:noProof/>
          <w:sz w:val="32"/>
          <w:lang w:eastAsia="cs-CZ"/>
        </w:rPr>
      </w:pPr>
    </w:p>
    <w:p w14:paraId="5B38DED4" w14:textId="77777777" w:rsidR="00E43E0E" w:rsidRDefault="00E43E0E" w:rsidP="0007376E">
      <w:pPr>
        <w:jc w:val="center"/>
        <w:rPr>
          <w:rFonts w:ascii="Arial" w:hAnsi="Arial" w:cs="Arial"/>
          <w:b/>
          <w:noProof/>
          <w:sz w:val="32"/>
          <w:lang w:eastAsia="cs-CZ"/>
        </w:rPr>
      </w:pPr>
    </w:p>
    <w:p w14:paraId="2FC9466E" w14:textId="77777777" w:rsidR="00E43E0E" w:rsidRDefault="00E43E0E" w:rsidP="0007376E">
      <w:pPr>
        <w:jc w:val="center"/>
        <w:rPr>
          <w:rFonts w:ascii="Arial" w:hAnsi="Arial" w:cs="Arial"/>
          <w:b/>
          <w:noProof/>
          <w:sz w:val="32"/>
          <w:lang w:eastAsia="cs-CZ"/>
        </w:rPr>
      </w:pPr>
    </w:p>
    <w:p w14:paraId="579FB483" w14:textId="77777777" w:rsidR="00E43E0E" w:rsidRPr="00332818" w:rsidRDefault="00E43E0E" w:rsidP="0007376E">
      <w:pPr>
        <w:jc w:val="center"/>
        <w:rPr>
          <w:rFonts w:ascii="Arial" w:hAnsi="Arial" w:cs="Arial"/>
          <w:b/>
          <w:sz w:val="32"/>
        </w:rPr>
      </w:pPr>
    </w:p>
    <w:p w14:paraId="7D894BB8" w14:textId="1B972E15" w:rsidR="0007376E" w:rsidRPr="00332818" w:rsidRDefault="0007376E" w:rsidP="0007376E">
      <w:pPr>
        <w:jc w:val="center"/>
        <w:rPr>
          <w:rFonts w:ascii="Arial" w:hAnsi="Arial" w:cs="Arial"/>
          <w:b/>
          <w:sz w:val="32"/>
        </w:rPr>
      </w:pPr>
    </w:p>
    <w:p w14:paraId="163C9CAF" w14:textId="1503DE97" w:rsidR="003A02E6" w:rsidRPr="00332818" w:rsidRDefault="003A02E6" w:rsidP="0007376E">
      <w:pPr>
        <w:rPr>
          <w:rFonts w:ascii="Arial" w:hAnsi="Arial" w:cs="Arial"/>
          <w:b/>
          <w:sz w:val="24"/>
          <w:u w:val="single"/>
        </w:rPr>
      </w:pPr>
    </w:p>
    <w:p w14:paraId="2E53B4DA" w14:textId="6680649C" w:rsidR="003E7970" w:rsidRPr="00332818" w:rsidRDefault="003E7970" w:rsidP="0007376E">
      <w:pPr>
        <w:rPr>
          <w:rFonts w:ascii="Arial" w:hAnsi="Arial" w:cs="Arial"/>
          <w:b/>
          <w:sz w:val="24"/>
          <w:u w:val="single"/>
        </w:rPr>
      </w:pPr>
    </w:p>
    <w:p w14:paraId="5C4DE06B" w14:textId="108CC1C3" w:rsidR="003A02E6" w:rsidRPr="00332818" w:rsidRDefault="003A02E6" w:rsidP="0007376E">
      <w:pPr>
        <w:rPr>
          <w:rFonts w:ascii="Arial" w:hAnsi="Arial" w:cs="Arial"/>
          <w:b/>
          <w:sz w:val="24"/>
          <w:u w:val="single"/>
        </w:rPr>
      </w:pPr>
    </w:p>
    <w:p w14:paraId="32A73ED1" w14:textId="52C7D34C" w:rsidR="0007376E" w:rsidRPr="00332818" w:rsidRDefault="0007376E" w:rsidP="0007376E">
      <w:pPr>
        <w:rPr>
          <w:rFonts w:ascii="Arial" w:hAnsi="Arial" w:cs="Arial"/>
          <w:b/>
          <w:sz w:val="24"/>
        </w:rPr>
      </w:pPr>
      <w:r w:rsidRPr="00332818">
        <w:rPr>
          <w:rFonts w:ascii="Arial" w:hAnsi="Arial" w:cs="Arial"/>
          <w:b/>
          <w:sz w:val="24"/>
        </w:rPr>
        <w:t>Kontakt na dodavatele</w:t>
      </w:r>
    </w:p>
    <w:p w14:paraId="55219883" w14:textId="77777777" w:rsidR="0007376E" w:rsidRPr="00332818" w:rsidRDefault="0007376E" w:rsidP="0007376E">
      <w:pPr>
        <w:rPr>
          <w:rFonts w:ascii="Arial" w:hAnsi="Arial" w:cs="Arial"/>
          <w:sz w:val="24"/>
          <w:szCs w:val="24"/>
        </w:rPr>
      </w:pPr>
      <w:r w:rsidRPr="00332818">
        <w:rPr>
          <w:rFonts w:ascii="Arial" w:hAnsi="Arial" w:cs="Arial"/>
          <w:sz w:val="24"/>
          <w:szCs w:val="24"/>
        </w:rPr>
        <w:t>SHX Trading s.r.o.</w:t>
      </w:r>
    </w:p>
    <w:p w14:paraId="35983C67" w14:textId="58D3A07B" w:rsidR="00B010E3" w:rsidRDefault="00B010E3" w:rsidP="00FF5CFC">
      <w:pPr>
        <w:tabs>
          <w:tab w:val="left" w:pos="5492"/>
        </w:tabs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>Hrusická 2616/3, Praha 4 – 14100</w:t>
      </w:r>
    </w:p>
    <w:p w14:paraId="110C9220" w14:textId="300B0D99" w:rsidR="004E1FAC" w:rsidRPr="00092557" w:rsidRDefault="004E1FAC" w:rsidP="004E1FAC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092557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1. Zobrazení přístroje </w:t>
      </w:r>
    </w:p>
    <w:p w14:paraId="664E0384" w14:textId="77777777" w:rsidR="004E1FAC" w:rsidRDefault="004E1FAC" w:rsidP="004E1FAC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A4E87E7" w14:textId="1C42F20D" w:rsidR="004E1FAC" w:rsidRPr="004E1FAC" w:rsidRDefault="004E1FAC" w:rsidP="004E1FAC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4E1FAC">
        <w:rPr>
          <w:rFonts w:ascii="Arial" w:hAnsi="Arial" w:cs="Arial"/>
          <w:b/>
          <w:bCs/>
          <w:sz w:val="24"/>
          <w:szCs w:val="24"/>
          <w:u w:val="single"/>
        </w:rPr>
        <w:t xml:space="preserve">1.1 Celkový pohled </w:t>
      </w:r>
    </w:p>
    <w:p w14:paraId="70B5C609" w14:textId="6DE9FBA5" w:rsidR="004E1FAC" w:rsidRPr="004E1FAC" w:rsidRDefault="004E1FAC" w:rsidP="004E1FAC">
      <w:pPr>
        <w:tabs>
          <w:tab w:val="left" w:pos="270"/>
        </w:tabs>
        <w:rPr>
          <w:rFonts w:ascii="Arial" w:eastAsia="SimHei" w:hAnsi="Arial" w:cs="Arial"/>
          <w:sz w:val="24"/>
          <w:szCs w:val="24"/>
        </w:rPr>
      </w:pPr>
    </w:p>
    <w:p w14:paraId="087B35DE" w14:textId="665665C3" w:rsidR="004E1FAC" w:rsidRPr="004E1FAC" w:rsidRDefault="00F41D8E" w:rsidP="004E1FAC">
      <w:pPr>
        <w:jc w:val="center"/>
        <w:rPr>
          <w:rFonts w:ascii="Arial" w:eastAsia="SimHei" w:hAnsi="Arial" w:cs="Arial"/>
          <w:sz w:val="24"/>
          <w:szCs w:val="24"/>
        </w:rPr>
      </w:pPr>
      <w:r>
        <w:rPr>
          <w:rFonts w:ascii="Arial" w:eastAsia="SimHei" w:hAnsi="Arial" w:cs="Arial"/>
          <w:noProof/>
          <w:sz w:val="24"/>
          <w:szCs w:val="24"/>
          <w:lang w:eastAsia="cs-CZ"/>
        </w:rPr>
        <w:drawing>
          <wp:inline distT="0" distB="0" distL="0" distR="0" wp14:anchorId="0100D317" wp14:editId="1F5CF652">
            <wp:extent cx="3275462" cy="3372361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06" cy="337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E3D04" w14:textId="240C8B58" w:rsidR="004E1FAC" w:rsidRPr="004E1FAC" w:rsidRDefault="004E1FAC" w:rsidP="004E1FAC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02D61D3" w14:textId="2953970F" w:rsidR="00CF596C" w:rsidRDefault="00CF596C" w:rsidP="004E1FAC">
      <w:pPr>
        <w:numPr>
          <w:ilvl w:val="0"/>
          <w:numId w:val="3"/>
        </w:numPr>
        <w:spacing w:after="40" w:line="276" w:lineRule="auto"/>
        <w:ind w:left="714" w:hanging="35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Tlačítko Power</w:t>
      </w:r>
    </w:p>
    <w:p w14:paraId="005DCB79" w14:textId="0D1B30D2" w:rsidR="00CF596C" w:rsidRDefault="00E40EBD" w:rsidP="004E1FAC">
      <w:pPr>
        <w:numPr>
          <w:ilvl w:val="0"/>
          <w:numId w:val="3"/>
        </w:numPr>
        <w:spacing w:after="40" w:line="276" w:lineRule="auto"/>
        <w:ind w:left="714" w:hanging="35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Páčka</w:t>
      </w:r>
      <w:r w:rsidR="00CF596C">
        <w:rPr>
          <w:rFonts w:ascii="Arial" w:hAnsi="Arial" w:cs="Arial"/>
          <w:bCs/>
          <w:sz w:val="24"/>
          <w:szCs w:val="24"/>
        </w:rPr>
        <w:t xml:space="preserve"> módu (M</w:t>
      </w:r>
      <w:r>
        <w:rPr>
          <w:rFonts w:ascii="Arial" w:hAnsi="Arial" w:cs="Arial"/>
          <w:bCs/>
          <w:sz w:val="24"/>
          <w:szCs w:val="24"/>
        </w:rPr>
        <w:t>ó</w:t>
      </w:r>
      <w:r w:rsidR="00CF596C">
        <w:rPr>
          <w:rFonts w:ascii="Arial" w:hAnsi="Arial" w:cs="Arial"/>
          <w:bCs/>
          <w:sz w:val="24"/>
          <w:szCs w:val="24"/>
        </w:rPr>
        <w:t>d1/M</w:t>
      </w:r>
      <w:r>
        <w:rPr>
          <w:rFonts w:ascii="Arial" w:hAnsi="Arial" w:cs="Arial"/>
          <w:bCs/>
          <w:sz w:val="24"/>
          <w:szCs w:val="24"/>
        </w:rPr>
        <w:t>ó</w:t>
      </w:r>
      <w:r w:rsidR="00CF596C">
        <w:rPr>
          <w:rFonts w:ascii="Arial" w:hAnsi="Arial" w:cs="Arial"/>
          <w:bCs/>
          <w:sz w:val="24"/>
          <w:szCs w:val="24"/>
        </w:rPr>
        <w:t>d2</w:t>
      </w:r>
      <w:r w:rsidR="00F41D8E">
        <w:rPr>
          <w:rFonts w:ascii="Arial" w:hAnsi="Arial" w:cs="Arial"/>
          <w:bCs/>
          <w:sz w:val="24"/>
          <w:szCs w:val="24"/>
        </w:rPr>
        <w:t>/Mód3</w:t>
      </w:r>
      <w:r w:rsidR="00CF596C">
        <w:rPr>
          <w:rFonts w:ascii="Arial" w:hAnsi="Arial" w:cs="Arial"/>
          <w:bCs/>
          <w:sz w:val="24"/>
          <w:szCs w:val="24"/>
        </w:rPr>
        <w:t>)</w:t>
      </w:r>
    </w:p>
    <w:p w14:paraId="7B52D093" w14:textId="624265E4" w:rsidR="00E43E0E" w:rsidRDefault="00E43E0E" w:rsidP="00E43E0E">
      <w:pPr>
        <w:spacing w:after="40"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cs-CZ"/>
        </w:rPr>
        <w:drawing>
          <wp:inline distT="0" distB="0" distL="0" distR="0" wp14:anchorId="29D62417" wp14:editId="021A1698">
            <wp:extent cx="2796363" cy="2058678"/>
            <wp:effectExtent l="0" t="0" r="444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92" cy="205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7CB92" w14:textId="77777777" w:rsidR="004E1FAC" w:rsidRPr="004E1FAC" w:rsidRDefault="004E1FAC" w:rsidP="004E1FAC">
      <w:pPr>
        <w:numPr>
          <w:ilvl w:val="0"/>
          <w:numId w:val="3"/>
        </w:numPr>
        <w:spacing w:after="40" w:line="276" w:lineRule="auto"/>
        <w:ind w:left="714" w:hanging="357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LED dioda</w:t>
      </w:r>
    </w:p>
    <w:p w14:paraId="14BB6397" w14:textId="77777777" w:rsidR="004E1FAC" w:rsidRPr="004E1FAC" w:rsidRDefault="004E1FAC" w:rsidP="004E1FAC">
      <w:pPr>
        <w:numPr>
          <w:ilvl w:val="0"/>
          <w:numId w:val="3"/>
        </w:numPr>
        <w:spacing w:after="40" w:line="276" w:lineRule="auto"/>
        <w:ind w:left="714" w:hanging="357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Slot na micro SD kartu</w:t>
      </w:r>
    </w:p>
    <w:p w14:paraId="5DC5A36B" w14:textId="51D2FB22" w:rsidR="004E1FAC" w:rsidRPr="004E1FAC" w:rsidRDefault="00F41D8E" w:rsidP="004E1FAC">
      <w:pPr>
        <w:numPr>
          <w:ilvl w:val="0"/>
          <w:numId w:val="3"/>
        </w:numPr>
        <w:spacing w:after="40" w:line="276" w:lineRule="auto"/>
        <w:ind w:left="714" w:hanging="35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Mikrofon</w:t>
      </w:r>
    </w:p>
    <w:p w14:paraId="25F91F18" w14:textId="3CCC3469" w:rsidR="00F41D8E" w:rsidRDefault="00F41D8E" w:rsidP="004E1FAC">
      <w:pPr>
        <w:numPr>
          <w:ilvl w:val="0"/>
          <w:numId w:val="3"/>
        </w:numPr>
        <w:spacing w:after="40" w:line="276" w:lineRule="auto"/>
        <w:ind w:left="714" w:hanging="35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Kamera</w:t>
      </w:r>
    </w:p>
    <w:p w14:paraId="7AEC612B" w14:textId="6A488661" w:rsidR="004E1FAC" w:rsidRPr="00E43E0E" w:rsidRDefault="00CF596C" w:rsidP="004E1FAC">
      <w:pPr>
        <w:numPr>
          <w:ilvl w:val="0"/>
          <w:numId w:val="3"/>
        </w:numPr>
        <w:spacing w:after="100" w:line="276" w:lineRule="auto"/>
        <w:ind w:left="714" w:hanging="357"/>
        <w:rPr>
          <w:rFonts w:ascii="Arial" w:hAnsi="Arial" w:cs="Arial"/>
          <w:b/>
          <w:bCs/>
          <w:sz w:val="24"/>
          <w:szCs w:val="24"/>
          <w:u w:val="single"/>
        </w:rPr>
      </w:pPr>
      <w:r w:rsidRPr="00E43E0E">
        <w:rPr>
          <w:rFonts w:ascii="Arial" w:hAnsi="Arial" w:cs="Arial"/>
          <w:bCs/>
          <w:sz w:val="24"/>
          <w:szCs w:val="24"/>
        </w:rPr>
        <w:t xml:space="preserve">Mini USB konektor </w:t>
      </w:r>
    </w:p>
    <w:p w14:paraId="1FA93300" w14:textId="77777777" w:rsidR="00CF596C" w:rsidRDefault="00CF596C" w:rsidP="004E1FAC">
      <w:pPr>
        <w:spacing w:after="10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64A942C" w14:textId="59E9D710" w:rsidR="004E1FAC" w:rsidRPr="004E1FAC" w:rsidRDefault="004E1FAC" w:rsidP="004E1FAC">
      <w:pPr>
        <w:spacing w:after="100"/>
        <w:rPr>
          <w:rFonts w:ascii="Arial" w:hAnsi="Arial" w:cs="Arial"/>
          <w:b/>
          <w:bCs/>
          <w:sz w:val="24"/>
          <w:szCs w:val="24"/>
          <w:u w:val="single"/>
        </w:rPr>
      </w:pPr>
      <w:r w:rsidRPr="004E1FAC">
        <w:rPr>
          <w:rFonts w:ascii="Arial" w:hAnsi="Arial" w:cs="Arial"/>
          <w:b/>
          <w:bCs/>
          <w:sz w:val="24"/>
          <w:szCs w:val="24"/>
          <w:u w:val="single"/>
        </w:rPr>
        <w:t>1.2 Obsah balení</w:t>
      </w:r>
    </w:p>
    <w:p w14:paraId="0623336E" w14:textId="72FA0493" w:rsidR="004E1FAC" w:rsidRPr="004E1FAC" w:rsidRDefault="008A4DCA" w:rsidP="004E1FAC">
      <w:pPr>
        <w:numPr>
          <w:ilvl w:val="0"/>
          <w:numId w:val="4"/>
        </w:numPr>
        <w:spacing w:after="40" w:line="276" w:lineRule="auto"/>
        <w:ind w:left="760" w:hanging="357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</w:rPr>
        <w:t>Kouřový senzor</w:t>
      </w:r>
    </w:p>
    <w:p w14:paraId="0F78B577" w14:textId="77777777" w:rsidR="004E1FAC" w:rsidRPr="00CF596C" w:rsidRDefault="004E1FAC" w:rsidP="004E1FAC">
      <w:pPr>
        <w:numPr>
          <w:ilvl w:val="0"/>
          <w:numId w:val="4"/>
        </w:numPr>
        <w:spacing w:after="20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4E1FAC">
        <w:rPr>
          <w:rFonts w:ascii="Arial" w:hAnsi="Arial" w:cs="Arial"/>
          <w:bCs/>
          <w:sz w:val="24"/>
          <w:szCs w:val="24"/>
        </w:rPr>
        <w:t>mini USB kabel</w:t>
      </w:r>
    </w:p>
    <w:p w14:paraId="3916529A" w14:textId="61D69146" w:rsidR="00CF596C" w:rsidRPr="00CF596C" w:rsidRDefault="00CF596C" w:rsidP="004E1FAC">
      <w:pPr>
        <w:numPr>
          <w:ilvl w:val="0"/>
          <w:numId w:val="4"/>
        </w:numPr>
        <w:spacing w:after="20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</w:rPr>
        <w:t>Napájecí adaptér</w:t>
      </w:r>
    </w:p>
    <w:p w14:paraId="13131D09" w14:textId="7C8E7814" w:rsidR="004E1FAC" w:rsidRDefault="004E1FAC" w:rsidP="004E1FAC">
      <w:pPr>
        <w:ind w:left="765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0A1A110" w14:textId="77777777" w:rsidR="008A4DCA" w:rsidRPr="004E1FAC" w:rsidRDefault="008A4DCA" w:rsidP="004E1FAC">
      <w:pPr>
        <w:ind w:left="765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E491A3B" w14:textId="77777777" w:rsidR="004E1FAC" w:rsidRPr="00092557" w:rsidRDefault="004E1FAC" w:rsidP="004E1FAC">
      <w:pPr>
        <w:spacing w:after="100"/>
        <w:rPr>
          <w:rFonts w:ascii="Arial" w:hAnsi="Arial" w:cs="Arial"/>
          <w:b/>
          <w:bCs/>
          <w:sz w:val="28"/>
          <w:szCs w:val="28"/>
          <w:u w:val="single"/>
        </w:rPr>
      </w:pPr>
      <w:r w:rsidRPr="00092557">
        <w:rPr>
          <w:rFonts w:ascii="Arial" w:hAnsi="Arial" w:cs="Arial"/>
          <w:b/>
          <w:bCs/>
          <w:sz w:val="28"/>
          <w:szCs w:val="28"/>
          <w:u w:val="single"/>
        </w:rPr>
        <w:t xml:space="preserve">2. Rychlý start  </w:t>
      </w:r>
    </w:p>
    <w:p w14:paraId="65803926" w14:textId="77777777" w:rsidR="004E1FAC" w:rsidRDefault="004E1FAC" w:rsidP="004E1FAC">
      <w:pPr>
        <w:numPr>
          <w:ilvl w:val="0"/>
          <w:numId w:val="2"/>
        </w:numPr>
        <w:spacing w:after="40" w:line="276" w:lineRule="auto"/>
        <w:ind w:left="714" w:hanging="357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Vložte do zařízení paměťovou kartu.</w:t>
      </w:r>
    </w:p>
    <w:p w14:paraId="74A2DE48" w14:textId="19C0699D" w:rsidR="00E40EBD" w:rsidRDefault="00E40EBD" w:rsidP="00E40EBD">
      <w:pPr>
        <w:spacing w:after="40" w:line="276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cs-CZ"/>
        </w:rPr>
        <w:drawing>
          <wp:inline distT="0" distB="0" distL="0" distR="0" wp14:anchorId="0A067EB9" wp14:editId="2E2D040F">
            <wp:extent cx="1796575" cy="1504966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608" cy="150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6AB4C" w14:textId="0CBC3D71" w:rsidR="00BC3B68" w:rsidRPr="004E1FAC" w:rsidRDefault="00BC3B68" w:rsidP="004E1FAC">
      <w:pPr>
        <w:numPr>
          <w:ilvl w:val="0"/>
          <w:numId w:val="2"/>
        </w:numPr>
        <w:spacing w:after="40" w:line="276" w:lineRule="auto"/>
        <w:ind w:left="714" w:hanging="35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Kartu naformátujte přes program Zetta widget</w:t>
      </w:r>
    </w:p>
    <w:p w14:paraId="031D6058" w14:textId="4045ADDF" w:rsidR="004E1FAC" w:rsidRDefault="00CF596C" w:rsidP="004E1FAC">
      <w:pPr>
        <w:numPr>
          <w:ilvl w:val="0"/>
          <w:numId w:val="2"/>
        </w:numPr>
        <w:spacing w:after="40" w:line="276" w:lineRule="auto"/>
        <w:ind w:left="714" w:hanging="35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Zvolte požadovaný mód (mod1/mód2</w:t>
      </w:r>
      <w:r w:rsidR="00E43E0E">
        <w:rPr>
          <w:rFonts w:ascii="Arial" w:hAnsi="Arial" w:cs="Arial"/>
          <w:bCs/>
          <w:sz w:val="24"/>
          <w:szCs w:val="24"/>
        </w:rPr>
        <w:t>/mód3</w:t>
      </w:r>
      <w:r>
        <w:rPr>
          <w:rFonts w:ascii="Arial" w:hAnsi="Arial" w:cs="Arial"/>
          <w:bCs/>
          <w:sz w:val="24"/>
          <w:szCs w:val="24"/>
        </w:rPr>
        <w:t>)</w:t>
      </w:r>
    </w:p>
    <w:p w14:paraId="1905B4E9" w14:textId="29CABC3E" w:rsidR="004E1FAC" w:rsidRDefault="00CF596C" w:rsidP="004E1FAC">
      <w:pPr>
        <w:numPr>
          <w:ilvl w:val="0"/>
          <w:numId w:val="2"/>
        </w:numPr>
        <w:spacing w:after="40" w:line="276" w:lineRule="auto"/>
        <w:ind w:left="714" w:hanging="35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Dlouhým stiskem tlačítka power </w:t>
      </w:r>
      <w:r w:rsidR="004E1FAC" w:rsidRPr="004E1FAC">
        <w:rPr>
          <w:rFonts w:ascii="Arial" w:hAnsi="Arial" w:cs="Arial"/>
          <w:bCs/>
          <w:sz w:val="24"/>
          <w:szCs w:val="24"/>
        </w:rPr>
        <w:t>kameru zapněte. Blikající zelená dioda značí nahrávání.</w:t>
      </w:r>
    </w:p>
    <w:p w14:paraId="0AFA172E" w14:textId="00FD9365" w:rsidR="004E1FAC" w:rsidRPr="004E1FAC" w:rsidRDefault="004E1FAC" w:rsidP="004E1FAC">
      <w:pPr>
        <w:numPr>
          <w:ilvl w:val="0"/>
          <w:numId w:val="2"/>
        </w:numPr>
        <w:spacing w:after="200" w:line="276" w:lineRule="auto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Zařízení vypnete opěto</w:t>
      </w:r>
      <w:r w:rsidR="00CF596C">
        <w:rPr>
          <w:rFonts w:ascii="Arial" w:hAnsi="Arial" w:cs="Arial"/>
          <w:bCs/>
          <w:sz w:val="24"/>
          <w:szCs w:val="24"/>
        </w:rPr>
        <w:t>vným dlouhým stiskem tlačítka Power</w:t>
      </w:r>
      <w:r w:rsidRPr="004E1FAC">
        <w:rPr>
          <w:rFonts w:ascii="Arial" w:hAnsi="Arial" w:cs="Arial"/>
          <w:bCs/>
          <w:sz w:val="24"/>
          <w:szCs w:val="24"/>
        </w:rPr>
        <w:t xml:space="preserve"> (držte jej, dokud oranžově svítící dioda nezhasne).</w:t>
      </w:r>
    </w:p>
    <w:p w14:paraId="37580399" w14:textId="5F4D92AC" w:rsidR="004E1FAC" w:rsidRDefault="004E1FAC" w:rsidP="004E1FAC">
      <w:pPr>
        <w:ind w:left="720"/>
        <w:rPr>
          <w:rFonts w:ascii="Arial" w:hAnsi="Arial" w:cs="Arial"/>
          <w:bCs/>
          <w:sz w:val="24"/>
          <w:szCs w:val="24"/>
        </w:rPr>
      </w:pPr>
    </w:p>
    <w:p w14:paraId="3E00B75D" w14:textId="77777777" w:rsidR="004E1FAC" w:rsidRPr="004E1FAC" w:rsidRDefault="004E1FAC" w:rsidP="004E1FAC">
      <w:pPr>
        <w:ind w:left="720"/>
        <w:rPr>
          <w:rFonts w:ascii="Arial" w:hAnsi="Arial" w:cs="Arial"/>
          <w:bCs/>
          <w:sz w:val="24"/>
          <w:szCs w:val="24"/>
        </w:rPr>
      </w:pPr>
    </w:p>
    <w:p w14:paraId="468ECDC9" w14:textId="77777777" w:rsidR="004E1FAC" w:rsidRPr="00092557" w:rsidRDefault="004E1FAC" w:rsidP="004E1FAC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092557">
        <w:rPr>
          <w:rFonts w:ascii="Arial" w:hAnsi="Arial" w:cs="Arial"/>
          <w:b/>
          <w:bCs/>
          <w:sz w:val="28"/>
          <w:szCs w:val="28"/>
          <w:u w:val="single"/>
        </w:rPr>
        <w:t>3. Podrobný návod</w:t>
      </w:r>
    </w:p>
    <w:p w14:paraId="6F79839D" w14:textId="3C872D52" w:rsidR="004E1FAC" w:rsidRPr="004E1FAC" w:rsidRDefault="004E1FAC" w:rsidP="004E1FAC">
      <w:pPr>
        <w:spacing w:after="10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  <w:r w:rsidRPr="004E1FAC">
        <w:rPr>
          <w:rFonts w:ascii="Arial" w:hAnsi="Arial" w:cs="Arial"/>
          <w:b/>
          <w:bCs/>
          <w:sz w:val="24"/>
          <w:szCs w:val="24"/>
          <w:u w:val="single"/>
        </w:rPr>
        <w:t>3.1 Základní ovládání</w:t>
      </w:r>
    </w:p>
    <w:p w14:paraId="23BB17F2" w14:textId="77777777" w:rsidR="004E1FAC" w:rsidRPr="004E1FAC" w:rsidRDefault="004E1FAC" w:rsidP="004E1FAC">
      <w:pPr>
        <w:numPr>
          <w:ilvl w:val="0"/>
          <w:numId w:val="5"/>
        </w:numPr>
        <w:spacing w:after="40" w:line="276" w:lineRule="auto"/>
        <w:ind w:left="1077" w:hanging="357"/>
        <w:rPr>
          <w:rFonts w:ascii="Arial" w:hAnsi="Arial" w:cs="Arial"/>
          <w:b/>
          <w:bCs/>
          <w:sz w:val="24"/>
          <w:szCs w:val="24"/>
          <w:u w:val="single"/>
        </w:rPr>
      </w:pPr>
      <w:r w:rsidRPr="004E1FAC">
        <w:rPr>
          <w:rFonts w:ascii="Arial" w:hAnsi="Arial" w:cs="Arial"/>
          <w:bCs/>
          <w:sz w:val="24"/>
          <w:szCs w:val="24"/>
        </w:rPr>
        <w:t xml:space="preserve">Paměťovou kartu vložte před zapnutím. </w:t>
      </w:r>
    </w:p>
    <w:p w14:paraId="5B9266C5" w14:textId="77777777" w:rsidR="004E1FAC" w:rsidRPr="00CF596C" w:rsidRDefault="004E1FAC" w:rsidP="004E1FAC">
      <w:pPr>
        <w:numPr>
          <w:ilvl w:val="0"/>
          <w:numId w:val="5"/>
        </w:numPr>
        <w:spacing w:after="40" w:line="276" w:lineRule="auto"/>
        <w:ind w:left="1077" w:hanging="357"/>
        <w:rPr>
          <w:rFonts w:ascii="Arial" w:hAnsi="Arial" w:cs="Arial"/>
          <w:b/>
          <w:bCs/>
          <w:sz w:val="24"/>
          <w:szCs w:val="24"/>
          <w:u w:val="single"/>
        </w:rPr>
      </w:pPr>
      <w:r w:rsidRPr="004E1FAC">
        <w:rPr>
          <w:rFonts w:ascii="Arial" w:hAnsi="Arial" w:cs="Arial"/>
          <w:bCs/>
          <w:sz w:val="24"/>
          <w:szCs w:val="24"/>
        </w:rPr>
        <w:t>Před zapnutím také vyberte požadovaný mód.</w:t>
      </w:r>
    </w:p>
    <w:p w14:paraId="1A7D74D3" w14:textId="7172BD2B" w:rsidR="004E1FAC" w:rsidRPr="004E1FAC" w:rsidRDefault="00CF596C" w:rsidP="004E1FAC">
      <w:pPr>
        <w:numPr>
          <w:ilvl w:val="0"/>
          <w:numId w:val="5"/>
        </w:numPr>
        <w:spacing w:after="20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</w:rPr>
        <w:t>Dlouhým stiskem tlačítka Power</w:t>
      </w:r>
      <w:r w:rsidR="004E1FAC" w:rsidRPr="004E1FAC">
        <w:rPr>
          <w:rFonts w:ascii="Arial" w:hAnsi="Arial" w:cs="Arial"/>
          <w:bCs/>
          <w:sz w:val="24"/>
          <w:szCs w:val="24"/>
        </w:rPr>
        <w:t xml:space="preserve"> se zařízení vypíná a zapíná.</w:t>
      </w:r>
    </w:p>
    <w:p w14:paraId="09E82EB6" w14:textId="77777777" w:rsidR="004E1FAC" w:rsidRPr="004E1FAC" w:rsidRDefault="004E1FAC" w:rsidP="004E1FAC">
      <w:pPr>
        <w:spacing w:after="10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  <w:r w:rsidRPr="004E1FAC">
        <w:rPr>
          <w:rFonts w:ascii="Arial" w:hAnsi="Arial" w:cs="Arial"/>
          <w:b/>
          <w:bCs/>
          <w:sz w:val="24"/>
          <w:szCs w:val="24"/>
          <w:u w:val="single"/>
        </w:rPr>
        <w:t>3.2 Nabíjení</w:t>
      </w:r>
    </w:p>
    <w:p w14:paraId="68F2C222" w14:textId="1EF5EC76" w:rsidR="004E1FAC" w:rsidRPr="00676CAB" w:rsidRDefault="00676CAB" w:rsidP="004E1FAC">
      <w:pPr>
        <w:numPr>
          <w:ilvl w:val="0"/>
          <w:numId w:val="7"/>
        </w:numPr>
        <w:spacing w:after="4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</w:rPr>
        <w:t>Zařízení nabijte pomocí přiloženého adaptéru</w:t>
      </w:r>
    </w:p>
    <w:p w14:paraId="0C868055" w14:textId="4842BAD5" w:rsidR="00676CAB" w:rsidRPr="00676CAB" w:rsidRDefault="00676CAB" w:rsidP="004E1FAC">
      <w:pPr>
        <w:numPr>
          <w:ilvl w:val="0"/>
          <w:numId w:val="7"/>
        </w:numPr>
        <w:spacing w:after="4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</w:rPr>
        <w:t>Během nabíjení svítí oranžová dioda</w:t>
      </w:r>
    </w:p>
    <w:p w14:paraId="6BF8F102" w14:textId="67A2B61D" w:rsidR="00676CAB" w:rsidRPr="004E1FAC" w:rsidRDefault="00676CAB" w:rsidP="004E1FAC">
      <w:pPr>
        <w:numPr>
          <w:ilvl w:val="0"/>
          <w:numId w:val="7"/>
        </w:numPr>
        <w:spacing w:after="4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</w:rPr>
        <w:t>Jakmile je zařízení nabité rozsvítí se zelená dioda a oranžová zhasne</w:t>
      </w:r>
    </w:p>
    <w:p w14:paraId="4A99D9DE" w14:textId="77777777" w:rsidR="00676CAB" w:rsidRPr="004E1FAC" w:rsidRDefault="00676CAB" w:rsidP="004E1FAC">
      <w:pPr>
        <w:ind w:firstLine="36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B0586B1" w14:textId="10318862" w:rsidR="004E1FAC" w:rsidRPr="00676CAB" w:rsidRDefault="004E1FAC" w:rsidP="00676CAB">
      <w:pPr>
        <w:pStyle w:val="ListParagraph"/>
        <w:numPr>
          <w:ilvl w:val="1"/>
          <w:numId w:val="7"/>
        </w:numPr>
        <w:spacing w:after="100"/>
        <w:rPr>
          <w:rFonts w:ascii="Arial" w:hAnsi="Arial" w:cs="Arial"/>
          <w:b/>
          <w:bCs/>
          <w:sz w:val="24"/>
          <w:szCs w:val="24"/>
          <w:u w:val="single"/>
        </w:rPr>
      </w:pPr>
      <w:r w:rsidRPr="00676CAB">
        <w:rPr>
          <w:rFonts w:ascii="Arial" w:hAnsi="Arial" w:cs="Arial"/>
          <w:b/>
          <w:bCs/>
          <w:sz w:val="24"/>
          <w:szCs w:val="24"/>
          <w:u w:val="single"/>
        </w:rPr>
        <w:t>Popis módů</w:t>
      </w:r>
    </w:p>
    <w:p w14:paraId="34DE12B8" w14:textId="77777777" w:rsidR="00E43E0E" w:rsidRPr="00E43E0E" w:rsidRDefault="00E43E0E" w:rsidP="00E43E0E">
      <w:pPr>
        <w:pStyle w:val="ListParagraph"/>
        <w:numPr>
          <w:ilvl w:val="0"/>
          <w:numId w:val="18"/>
        </w:numPr>
        <w:spacing w:after="80"/>
        <w:jc w:val="both"/>
        <w:rPr>
          <w:rFonts w:ascii="Arial" w:hAnsi="Arial" w:cs="Arial"/>
          <w:bCs/>
          <w:sz w:val="24"/>
          <w:szCs w:val="24"/>
        </w:rPr>
      </w:pPr>
      <w:r w:rsidRPr="00E43E0E">
        <w:rPr>
          <w:rFonts w:ascii="Arial" w:hAnsi="Arial" w:cs="Arial"/>
          <w:bCs/>
          <w:sz w:val="24"/>
          <w:szCs w:val="24"/>
        </w:rPr>
        <w:lastRenderedPageBreak/>
        <w:t xml:space="preserve">Mód 1 a 2 se liší v následujících parametrech – </w:t>
      </w:r>
      <w:r w:rsidRPr="00E43E0E">
        <w:rPr>
          <w:rFonts w:ascii="Arial" w:hAnsi="Arial" w:cs="Arial"/>
          <w:b/>
          <w:bCs/>
          <w:sz w:val="24"/>
          <w:szCs w:val="24"/>
        </w:rPr>
        <w:t>mód 1</w:t>
      </w:r>
      <w:r w:rsidRPr="00E43E0E">
        <w:rPr>
          <w:rFonts w:ascii="Arial" w:hAnsi="Arial" w:cs="Arial"/>
          <w:bCs/>
          <w:sz w:val="24"/>
          <w:szCs w:val="24"/>
        </w:rPr>
        <w:t xml:space="preserve"> má nastaveno nižší rozlišení (640x360 oproti HD), jednotlivé nahrávky (kamera záznam rozděluje) jsou delší (20 minut oproti 15) a nahrává ve smyčce. </w:t>
      </w:r>
    </w:p>
    <w:p w14:paraId="4680E021" w14:textId="77777777" w:rsidR="00E43E0E" w:rsidRPr="00E43E0E" w:rsidRDefault="00E43E0E" w:rsidP="00E43E0E">
      <w:pPr>
        <w:pStyle w:val="ListParagraph"/>
        <w:numPr>
          <w:ilvl w:val="0"/>
          <w:numId w:val="18"/>
        </w:numPr>
        <w:spacing w:after="80"/>
        <w:jc w:val="both"/>
        <w:rPr>
          <w:rFonts w:ascii="Arial" w:hAnsi="Arial" w:cs="Arial"/>
          <w:bCs/>
          <w:sz w:val="24"/>
          <w:szCs w:val="24"/>
        </w:rPr>
      </w:pPr>
      <w:r w:rsidRPr="00E43E0E">
        <w:rPr>
          <w:rFonts w:ascii="Arial" w:hAnsi="Arial" w:cs="Arial"/>
          <w:bCs/>
          <w:sz w:val="24"/>
          <w:szCs w:val="24"/>
        </w:rPr>
        <w:t>Jiná nastavení se u těchto 2 módů shodují – nastavena je vysoká kvalita, vysoké FPS, zobrazení času na nahrávce, záznam zvuku a záznam na základě detekce (pohybu/hluku/vibrace) je vypnutý. Stejně jako automatické vypnutí zařízení.</w:t>
      </w:r>
    </w:p>
    <w:p w14:paraId="5923302C" w14:textId="766BDCF8" w:rsidR="00E43E0E" w:rsidRPr="00E43E0E" w:rsidRDefault="00E43E0E" w:rsidP="00E43E0E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E43E0E">
        <w:rPr>
          <w:rFonts w:ascii="Arial" w:hAnsi="Arial" w:cs="Arial"/>
          <w:bCs/>
          <w:sz w:val="24"/>
          <w:szCs w:val="24"/>
        </w:rPr>
        <w:t>Nastavení třetího</w:t>
      </w:r>
      <w:r>
        <w:rPr>
          <w:rFonts w:ascii="Arial" w:hAnsi="Arial" w:cs="Arial"/>
          <w:bCs/>
          <w:sz w:val="24"/>
          <w:szCs w:val="24"/>
        </w:rPr>
        <w:t xml:space="preserve"> módu</w:t>
      </w:r>
      <w:r w:rsidRPr="00E43E0E">
        <w:rPr>
          <w:rFonts w:ascii="Arial" w:hAnsi="Arial" w:cs="Arial"/>
          <w:bCs/>
          <w:sz w:val="24"/>
          <w:szCs w:val="24"/>
        </w:rPr>
        <w:t xml:space="preserve"> - tj. vlastního módu se provádí přes software (k dispozici pro PC i Mac) – viz návod</w:t>
      </w:r>
      <w:r>
        <w:rPr>
          <w:rFonts w:ascii="Arial" w:hAnsi="Arial" w:cs="Arial"/>
          <w:bCs/>
          <w:sz w:val="24"/>
          <w:szCs w:val="24"/>
        </w:rPr>
        <w:t xml:space="preserve"> zetta widget</w:t>
      </w:r>
      <w:r w:rsidRPr="00E43E0E">
        <w:rPr>
          <w:rFonts w:ascii="Arial" w:hAnsi="Arial" w:cs="Arial"/>
          <w:bCs/>
          <w:sz w:val="24"/>
          <w:szCs w:val="24"/>
        </w:rPr>
        <w:t xml:space="preserve">. </w:t>
      </w:r>
    </w:p>
    <w:p w14:paraId="409923AA" w14:textId="43C8C1ED" w:rsidR="004E1FAC" w:rsidRDefault="004E1FAC" w:rsidP="004E1FAC">
      <w:pPr>
        <w:spacing w:after="100"/>
        <w:ind w:firstLine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7C46EF4" w14:textId="77777777" w:rsidR="004E1FAC" w:rsidRDefault="004E1FAC" w:rsidP="004E1FAC">
      <w:pPr>
        <w:spacing w:after="100"/>
        <w:ind w:firstLine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DD0B825" w14:textId="1588EA81" w:rsidR="004E1FAC" w:rsidRPr="004E1FAC" w:rsidRDefault="004E1FAC" w:rsidP="004E1FAC">
      <w:pPr>
        <w:spacing w:after="100"/>
        <w:ind w:firstLine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4E1FAC">
        <w:rPr>
          <w:rFonts w:ascii="Arial" w:hAnsi="Arial" w:cs="Arial"/>
          <w:b/>
          <w:bCs/>
          <w:sz w:val="24"/>
          <w:szCs w:val="24"/>
          <w:u w:val="single"/>
        </w:rPr>
        <w:t>3.4 Dioda</w:t>
      </w:r>
    </w:p>
    <w:p w14:paraId="0D80B53B" w14:textId="77777777" w:rsidR="004E1FAC" w:rsidRDefault="004E1FAC" w:rsidP="004E1FAC">
      <w:pPr>
        <w:spacing w:after="100"/>
        <w:ind w:firstLine="357"/>
        <w:jc w:val="both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ab/>
      </w:r>
    </w:p>
    <w:p w14:paraId="3B351DBC" w14:textId="4DFA1191" w:rsidR="004E1FAC" w:rsidRPr="004E1FAC" w:rsidRDefault="004E1FAC" w:rsidP="004E1FAC">
      <w:pPr>
        <w:spacing w:after="100"/>
        <w:ind w:firstLine="708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4E1FAC">
        <w:rPr>
          <w:rFonts w:ascii="Arial" w:hAnsi="Arial" w:cs="Arial"/>
          <w:b/>
          <w:bCs/>
          <w:sz w:val="24"/>
          <w:szCs w:val="24"/>
          <w:u w:val="single"/>
        </w:rPr>
        <w:t>3.4.1 Bez připojeného adaptéru</w:t>
      </w:r>
    </w:p>
    <w:p w14:paraId="7FC29B45" w14:textId="77777777" w:rsidR="004E1FAC" w:rsidRPr="004E1FAC" w:rsidRDefault="004E1FAC" w:rsidP="004E1FAC">
      <w:pPr>
        <w:numPr>
          <w:ilvl w:val="0"/>
          <w:numId w:val="8"/>
        </w:numPr>
        <w:spacing w:after="40" w:line="276" w:lineRule="auto"/>
        <w:ind w:hanging="357"/>
        <w:jc w:val="both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Pokud zeleně svítí, zařízení se zapíná. Ve chvíli, kdy začne zeleně blikat, kamera nahrává.</w:t>
      </w:r>
    </w:p>
    <w:p w14:paraId="67CBAE6F" w14:textId="77777777" w:rsidR="004E1FAC" w:rsidRPr="004E1FAC" w:rsidRDefault="004E1FAC" w:rsidP="004E1FAC">
      <w:pPr>
        <w:numPr>
          <w:ilvl w:val="0"/>
          <w:numId w:val="8"/>
        </w:numPr>
        <w:spacing w:after="40" w:line="276" w:lineRule="auto"/>
        <w:ind w:hanging="357"/>
        <w:jc w:val="both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Pokud střídavě problikává zeleně a červeně, značí to slabou baterii a probíhající nahrávání.</w:t>
      </w:r>
    </w:p>
    <w:p w14:paraId="0BEFC8A5" w14:textId="77777777" w:rsidR="004E1FAC" w:rsidRPr="004E1FAC" w:rsidRDefault="004E1FAC" w:rsidP="004E1FAC">
      <w:pPr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Pokud dioda červeně svítí, značí to chybějící nebo plnou paměťovou kartu.</w:t>
      </w:r>
    </w:p>
    <w:p w14:paraId="439DFC6F" w14:textId="16EE5D3A" w:rsidR="004E1FAC" w:rsidRDefault="004E1FAC" w:rsidP="004E1FAC">
      <w:pPr>
        <w:jc w:val="both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ab/>
      </w:r>
    </w:p>
    <w:p w14:paraId="08F12023" w14:textId="1DB54BD6" w:rsidR="004E1FAC" w:rsidRPr="004E1FAC" w:rsidRDefault="004E1FAC" w:rsidP="004E1FAC">
      <w:pPr>
        <w:ind w:firstLine="708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4E1FAC">
        <w:rPr>
          <w:rFonts w:ascii="Arial" w:hAnsi="Arial" w:cs="Arial"/>
          <w:b/>
          <w:bCs/>
          <w:sz w:val="24"/>
          <w:szCs w:val="24"/>
          <w:u w:val="single"/>
        </w:rPr>
        <w:t>3.4.2 S připojeným adaptérem</w:t>
      </w:r>
    </w:p>
    <w:p w14:paraId="256A890D" w14:textId="77777777" w:rsidR="004E1FAC" w:rsidRPr="004E1FAC" w:rsidRDefault="004E1FAC" w:rsidP="004E1FAC">
      <w:pPr>
        <w:numPr>
          <w:ilvl w:val="0"/>
          <w:numId w:val="9"/>
        </w:numPr>
        <w:spacing w:after="40" w:line="276" w:lineRule="auto"/>
        <w:ind w:hanging="357"/>
        <w:jc w:val="both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Oranžově svítící dioda značí napájení. Ve chvíli, kdy začne svítit zeleně, je zařízení plně nabito.</w:t>
      </w:r>
    </w:p>
    <w:p w14:paraId="03188341" w14:textId="77777777" w:rsidR="004E1FAC" w:rsidRPr="004E1FAC" w:rsidRDefault="004E1FAC" w:rsidP="004E1FAC">
      <w:pPr>
        <w:numPr>
          <w:ilvl w:val="0"/>
          <w:numId w:val="9"/>
        </w:numPr>
        <w:spacing w:after="40" w:line="276" w:lineRule="auto"/>
        <w:ind w:hanging="357"/>
        <w:jc w:val="both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Blikající zelená dioda značí plně nabité zařízení, které nahrává. Pokud střídavě problikává zeleně a oranžově, značí to napájení se současným nahráváním.</w:t>
      </w:r>
    </w:p>
    <w:p w14:paraId="11749DC0" w14:textId="1DC4D85D" w:rsidR="004E1FAC" w:rsidRPr="00092557" w:rsidRDefault="004E1FAC" w:rsidP="00092557">
      <w:pPr>
        <w:numPr>
          <w:ilvl w:val="0"/>
          <w:numId w:val="9"/>
        </w:numPr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Pokud dioda červeně svítí, značí to chybějící nebo plnou paměťovou kartu.</w:t>
      </w:r>
    </w:p>
    <w:p w14:paraId="0B7D25D3" w14:textId="1D98FED3" w:rsidR="004E1FAC" w:rsidRPr="004E1FAC" w:rsidRDefault="004E1FAC" w:rsidP="004E1FAC">
      <w:pPr>
        <w:spacing w:after="100"/>
        <w:ind w:firstLine="708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4E1FAC">
        <w:rPr>
          <w:rFonts w:ascii="Arial" w:hAnsi="Arial" w:cs="Arial"/>
          <w:b/>
          <w:bCs/>
          <w:sz w:val="24"/>
          <w:szCs w:val="24"/>
          <w:u w:val="single"/>
        </w:rPr>
        <w:t>3.4.3 Při propojení kamery s PC</w:t>
      </w:r>
    </w:p>
    <w:p w14:paraId="5B20D3B0" w14:textId="77777777" w:rsidR="004E1FAC" w:rsidRPr="004E1FAC" w:rsidRDefault="004E1FAC" w:rsidP="004E1FAC">
      <w:pPr>
        <w:numPr>
          <w:ilvl w:val="0"/>
          <w:numId w:val="10"/>
        </w:numPr>
        <w:spacing w:after="40" w:line="276" w:lineRule="auto"/>
        <w:ind w:hanging="357"/>
        <w:jc w:val="both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Svítící oranžová dioda značí nabíjení.</w:t>
      </w:r>
    </w:p>
    <w:p w14:paraId="1565DE15" w14:textId="77777777" w:rsidR="004E1FAC" w:rsidRPr="004E1FAC" w:rsidRDefault="004E1FAC" w:rsidP="004E1FAC">
      <w:pPr>
        <w:numPr>
          <w:ilvl w:val="0"/>
          <w:numId w:val="10"/>
        </w:numPr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Svítící zelená dioda značí plně nabité zařízení.</w:t>
      </w:r>
    </w:p>
    <w:p w14:paraId="52505D9F" w14:textId="43F1EC14" w:rsidR="00B010E3" w:rsidRDefault="00B010E3" w:rsidP="00B010E3">
      <w:pPr>
        <w:jc w:val="both"/>
        <w:rPr>
          <w:rFonts w:ascii="Arial" w:hAnsi="Arial" w:cs="Arial"/>
          <w:bCs/>
          <w:sz w:val="24"/>
          <w:szCs w:val="24"/>
        </w:rPr>
      </w:pPr>
    </w:p>
    <w:p w14:paraId="0C14F833" w14:textId="77777777" w:rsidR="00E43E0E" w:rsidRDefault="00E43E0E" w:rsidP="00B010E3">
      <w:pPr>
        <w:jc w:val="both"/>
        <w:rPr>
          <w:rFonts w:ascii="Arial" w:hAnsi="Arial" w:cs="Arial"/>
          <w:bCs/>
          <w:sz w:val="24"/>
          <w:szCs w:val="24"/>
        </w:rPr>
      </w:pPr>
    </w:p>
    <w:p w14:paraId="1B8277CC" w14:textId="77777777" w:rsidR="00E43E0E" w:rsidRDefault="00E43E0E" w:rsidP="00B010E3">
      <w:pPr>
        <w:jc w:val="both"/>
        <w:rPr>
          <w:rFonts w:ascii="Arial" w:hAnsi="Arial" w:cs="Arial"/>
          <w:bCs/>
          <w:sz w:val="24"/>
          <w:szCs w:val="24"/>
        </w:rPr>
      </w:pPr>
    </w:p>
    <w:p w14:paraId="773A9A95" w14:textId="77777777" w:rsidR="00E43E0E" w:rsidRDefault="00E43E0E" w:rsidP="00B010E3">
      <w:pPr>
        <w:jc w:val="both"/>
        <w:rPr>
          <w:rFonts w:ascii="Arial" w:hAnsi="Arial" w:cs="Arial"/>
          <w:bCs/>
          <w:sz w:val="24"/>
          <w:szCs w:val="24"/>
        </w:rPr>
      </w:pPr>
    </w:p>
    <w:p w14:paraId="1E493F4A" w14:textId="77777777" w:rsidR="00E43E0E" w:rsidRPr="00B010E3" w:rsidRDefault="00E43E0E" w:rsidP="00B010E3">
      <w:pPr>
        <w:jc w:val="both"/>
        <w:rPr>
          <w:rFonts w:ascii="Arial" w:hAnsi="Arial" w:cs="Arial"/>
          <w:bCs/>
          <w:sz w:val="24"/>
          <w:szCs w:val="24"/>
        </w:rPr>
      </w:pPr>
    </w:p>
    <w:p w14:paraId="2937C893" w14:textId="5E8333E3" w:rsidR="00B010E3" w:rsidRPr="008B4D77" w:rsidRDefault="00B010E3" w:rsidP="00B010E3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4. Zetta witget – nastavení parametrů </w:t>
      </w:r>
    </w:p>
    <w:p w14:paraId="5C167A1B" w14:textId="77777777" w:rsidR="00B010E3" w:rsidRPr="008B4D77" w:rsidRDefault="00B010E3" w:rsidP="00B010E3">
      <w:pPr>
        <w:spacing w:after="40"/>
        <w:rPr>
          <w:rFonts w:ascii="Arial" w:hAnsi="Arial" w:cs="Arial"/>
          <w:b/>
          <w:bCs/>
          <w:sz w:val="28"/>
          <w:szCs w:val="28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lastRenderedPageBreak/>
        <w:t>Odkazy pro stažení softwaru:</w:t>
      </w:r>
    </w:p>
    <w:p w14:paraId="65573B51" w14:textId="77777777" w:rsidR="00B010E3" w:rsidRPr="008B4D77" w:rsidRDefault="00B010E3" w:rsidP="00B010E3">
      <w:pPr>
        <w:spacing w:after="40"/>
        <w:rPr>
          <w:rFonts w:ascii="Arial" w:hAnsi="Arial" w:cs="Arial"/>
          <w:b/>
          <w:bCs/>
          <w:sz w:val="28"/>
          <w:szCs w:val="28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ab/>
        <w:t xml:space="preserve">- PC verze </w:t>
      </w:r>
      <w:hyperlink r:id="rId13" w:history="1">
        <w:r w:rsidRPr="008B4D77">
          <w:rPr>
            <w:rStyle w:val="Hyperlink"/>
            <w:rFonts w:ascii="Arial" w:hAnsi="Arial" w:cs="Arial"/>
            <w:bCs/>
            <w:sz w:val="24"/>
            <w:szCs w:val="24"/>
          </w:rPr>
          <w:t>http://www.zetta.com.hk/files/software/ZettaWidget_Setup.exe</w:t>
        </w:r>
      </w:hyperlink>
    </w:p>
    <w:p w14:paraId="5E8B86A3" w14:textId="77777777" w:rsidR="00B010E3" w:rsidRDefault="00B010E3" w:rsidP="00B010E3">
      <w:pPr>
        <w:rPr>
          <w:rFonts w:ascii="Arial" w:hAnsi="Arial" w:cs="Arial"/>
          <w:bCs/>
          <w:sz w:val="24"/>
          <w:szCs w:val="24"/>
        </w:rPr>
      </w:pPr>
      <w:r w:rsidRPr="008B4D77">
        <w:rPr>
          <w:rFonts w:ascii="Arial" w:hAnsi="Arial" w:cs="Arial"/>
          <w:bCs/>
          <w:sz w:val="24"/>
          <w:szCs w:val="24"/>
        </w:rPr>
        <w:tab/>
        <w:t xml:space="preserve">- Mac verze </w:t>
      </w:r>
      <w:hyperlink r:id="rId14" w:history="1">
        <w:r w:rsidRPr="008B4D77">
          <w:rPr>
            <w:rStyle w:val="Hyperlink"/>
            <w:rFonts w:ascii="Arial" w:hAnsi="Arial" w:cs="Arial"/>
            <w:bCs/>
            <w:sz w:val="24"/>
            <w:szCs w:val="24"/>
          </w:rPr>
          <w:t>http://www.zetta.com.hk/files/software/Zetta_Widget.dmg</w:t>
        </w:r>
      </w:hyperlink>
    </w:p>
    <w:p w14:paraId="6A6A69DF" w14:textId="77777777" w:rsidR="00B010E3" w:rsidRPr="008B4D77" w:rsidRDefault="00B010E3" w:rsidP="00B010E3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9B910DB" w14:textId="5221E872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4</w:t>
      </w:r>
      <w:r w:rsidRPr="008B4D77">
        <w:rPr>
          <w:rFonts w:ascii="Arial" w:hAnsi="Arial" w:cs="Arial"/>
          <w:b/>
          <w:bCs/>
          <w:sz w:val="24"/>
          <w:szCs w:val="24"/>
          <w:u w:val="single"/>
        </w:rPr>
        <w:t>.1 Základní zprovoznění softwaru</w:t>
      </w:r>
    </w:p>
    <w:p w14:paraId="3BC85BC7" w14:textId="77777777" w:rsidR="00B010E3" w:rsidRPr="008B4D77" w:rsidRDefault="00B010E3" w:rsidP="00B010E3">
      <w:pPr>
        <w:numPr>
          <w:ilvl w:val="0"/>
          <w:numId w:val="14"/>
        </w:numPr>
        <w:spacing w:after="6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Stáhněte si program a nainstalujte jej.</w:t>
      </w:r>
    </w:p>
    <w:p w14:paraId="1075C04E" w14:textId="77777777" w:rsidR="00B010E3" w:rsidRPr="008B4D77" w:rsidRDefault="00B010E3" w:rsidP="00B010E3">
      <w:pPr>
        <w:numPr>
          <w:ilvl w:val="0"/>
          <w:numId w:val="14"/>
        </w:numPr>
        <w:spacing w:after="6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Propojte zařízení s PC a program zapněte.</w:t>
      </w:r>
    </w:p>
    <w:p w14:paraId="105F301A" w14:textId="5ADC84C2" w:rsidR="00B010E3" w:rsidRPr="003B1EE2" w:rsidRDefault="00B010E3" w:rsidP="00B010E3">
      <w:pPr>
        <w:numPr>
          <w:ilvl w:val="0"/>
          <w:numId w:val="14"/>
        </w:numPr>
        <w:spacing w:after="200" w:line="276" w:lineRule="auto"/>
        <w:ind w:left="714" w:hanging="357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Nyní je možné nastavit čas a uživatelský mód</w:t>
      </w:r>
      <w:r w:rsidR="00E43E0E">
        <w:rPr>
          <w:rFonts w:ascii="Arial" w:hAnsi="Arial" w:cs="Arial"/>
          <w:bCs/>
          <w:sz w:val="24"/>
          <w:szCs w:val="24"/>
        </w:rPr>
        <w:t>3</w:t>
      </w:r>
      <w:r w:rsidRPr="008B4D77">
        <w:rPr>
          <w:rFonts w:ascii="Arial" w:hAnsi="Arial" w:cs="Arial"/>
          <w:bCs/>
          <w:sz w:val="24"/>
          <w:szCs w:val="24"/>
        </w:rPr>
        <w:t>.</w:t>
      </w:r>
    </w:p>
    <w:p w14:paraId="41CAF874" w14:textId="77777777" w:rsidR="003B1EE2" w:rsidRPr="008B4D77" w:rsidRDefault="003B1EE2" w:rsidP="003B1EE2">
      <w:pPr>
        <w:spacing w:after="200" w:line="276" w:lineRule="auto"/>
        <w:ind w:left="714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EC51F07" w14:textId="0506B6E4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4.2</w:t>
      </w:r>
      <w:r w:rsidRPr="008B4D77">
        <w:rPr>
          <w:rFonts w:ascii="Arial" w:hAnsi="Arial" w:cs="Arial"/>
          <w:b/>
          <w:bCs/>
          <w:sz w:val="24"/>
          <w:szCs w:val="24"/>
          <w:u w:val="single"/>
        </w:rPr>
        <w:t xml:space="preserve"> Nastavení času</w:t>
      </w:r>
    </w:p>
    <w:p w14:paraId="5B441141" w14:textId="5E989761" w:rsidR="00B010E3" w:rsidRPr="008B4D77" w:rsidRDefault="00B010E3" w:rsidP="00B010E3">
      <w:pPr>
        <w:spacing w:after="60"/>
        <w:ind w:firstLine="357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Cs/>
          <w:noProof/>
          <w:sz w:val="24"/>
          <w:szCs w:val="24"/>
          <w:lang w:eastAsia="cs-CZ"/>
        </w:rPr>
        <w:drawing>
          <wp:inline distT="0" distB="0" distL="0" distR="0" wp14:anchorId="202E3F1C" wp14:editId="0D2EFC7A">
            <wp:extent cx="3019425" cy="259461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6CFEA" w14:textId="77777777" w:rsidR="00B010E3" w:rsidRPr="008B4D77" w:rsidRDefault="00B010E3" w:rsidP="00B010E3">
      <w:pPr>
        <w:numPr>
          <w:ilvl w:val="0"/>
          <w:numId w:val="11"/>
        </w:numPr>
        <w:spacing w:after="40" w:line="276" w:lineRule="auto"/>
        <w:ind w:left="714" w:hanging="357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Klikněte na „Sync Date Time to DVR“.</w:t>
      </w:r>
    </w:p>
    <w:p w14:paraId="66733406" w14:textId="77777777" w:rsidR="00B010E3" w:rsidRPr="008B4D77" w:rsidRDefault="00B010E3" w:rsidP="00B010E3">
      <w:pPr>
        <w:numPr>
          <w:ilvl w:val="0"/>
          <w:numId w:val="11"/>
        </w:numPr>
        <w:spacing w:after="40" w:line="276" w:lineRule="auto"/>
        <w:ind w:left="714" w:hanging="357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Po úspěšném nastavení času se zobrazí „Date Time Updated“.</w:t>
      </w:r>
    </w:p>
    <w:p w14:paraId="6C9FB939" w14:textId="77777777" w:rsidR="00B010E3" w:rsidRPr="008B4D77" w:rsidRDefault="00B010E3" w:rsidP="00B010E3">
      <w:pPr>
        <w:numPr>
          <w:ilvl w:val="0"/>
          <w:numId w:val="11"/>
        </w:numPr>
        <w:spacing w:after="20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Je možné nastavit i jiný čas – pod položkou „Custom Date Time“.</w:t>
      </w:r>
    </w:p>
    <w:p w14:paraId="658BC773" w14:textId="77777777" w:rsidR="003B1EE2" w:rsidRDefault="003B1EE2" w:rsidP="00B010E3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BD614EE" w14:textId="61FA9E96" w:rsidR="00B010E3" w:rsidRPr="008B4D77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4</w:t>
      </w:r>
      <w:r w:rsidR="00B010E3">
        <w:rPr>
          <w:rFonts w:ascii="Arial" w:hAnsi="Arial" w:cs="Arial"/>
          <w:b/>
          <w:bCs/>
          <w:sz w:val="24"/>
          <w:szCs w:val="24"/>
          <w:u w:val="single"/>
        </w:rPr>
        <w:t>.3</w:t>
      </w:r>
      <w:r w:rsidR="00B010E3" w:rsidRPr="008B4D77">
        <w:rPr>
          <w:rFonts w:ascii="Arial" w:hAnsi="Arial" w:cs="Arial"/>
          <w:b/>
          <w:bCs/>
          <w:sz w:val="24"/>
          <w:szCs w:val="24"/>
          <w:u w:val="single"/>
        </w:rPr>
        <w:t xml:space="preserve"> Aktivace detailnějšího nastavení</w:t>
      </w:r>
      <w:r w:rsidR="00B010E3" w:rsidRPr="008B4D77">
        <w:rPr>
          <w:rFonts w:ascii="Arial" w:hAnsi="Arial" w:cs="Arial"/>
          <w:b/>
          <w:bCs/>
          <w:sz w:val="24"/>
          <w:szCs w:val="24"/>
        </w:rPr>
        <w:tab/>
      </w:r>
    </w:p>
    <w:p w14:paraId="3EEDE0F4" w14:textId="77777777" w:rsidR="00B010E3" w:rsidRPr="008B4D77" w:rsidRDefault="00B010E3" w:rsidP="00B010E3">
      <w:pPr>
        <w:numPr>
          <w:ilvl w:val="0"/>
          <w:numId w:val="13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V programu je standardně nastaven</w:t>
      </w:r>
      <w:r w:rsidRPr="008B4D7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8B4D77">
        <w:rPr>
          <w:rFonts w:ascii="Arial" w:hAnsi="Arial" w:cs="Arial"/>
          <w:bCs/>
          <w:sz w:val="24"/>
          <w:szCs w:val="24"/>
        </w:rPr>
        <w:t>„Express“ mód nastavení. Ten neumožňuje detailní nastavení</w:t>
      </w:r>
      <w:r w:rsidRPr="008B4D7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8B4D77">
        <w:rPr>
          <w:rFonts w:ascii="Arial" w:hAnsi="Arial" w:cs="Arial"/>
          <w:bCs/>
          <w:sz w:val="24"/>
          <w:szCs w:val="24"/>
        </w:rPr>
        <w:t>jednotlivých parametrů. Proto</w:t>
      </w:r>
      <w:r w:rsidRPr="008B4D77">
        <w:rPr>
          <w:rFonts w:ascii="Arial" w:hAnsi="Arial" w:cs="Arial"/>
          <w:b/>
          <w:bCs/>
          <w:sz w:val="24"/>
          <w:szCs w:val="24"/>
        </w:rPr>
        <w:t xml:space="preserve"> </w:t>
      </w:r>
      <w:r w:rsidRPr="008B4D77">
        <w:rPr>
          <w:rFonts w:ascii="Arial" w:hAnsi="Arial" w:cs="Arial"/>
          <w:bCs/>
          <w:sz w:val="24"/>
          <w:szCs w:val="24"/>
        </w:rPr>
        <w:t>nejdříve přejděte do podmenu „Option“ a zde si nastavte „Custom Mode“.</w:t>
      </w:r>
    </w:p>
    <w:p w14:paraId="46DBB919" w14:textId="77777777" w:rsidR="00B010E3" w:rsidRPr="008B4D77" w:rsidRDefault="00B010E3" w:rsidP="00B010E3">
      <w:pPr>
        <w:numPr>
          <w:ilvl w:val="0"/>
          <w:numId w:val="13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Nastavení uložte kliknutím na „Save Option“.</w:t>
      </w:r>
    </w:p>
    <w:p w14:paraId="7658C05B" w14:textId="77777777" w:rsidR="00B010E3" w:rsidRPr="003B1EE2" w:rsidRDefault="00B010E3" w:rsidP="00B010E3">
      <w:pPr>
        <w:numPr>
          <w:ilvl w:val="0"/>
          <w:numId w:val="13"/>
        </w:numPr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Je možné také změnit jazyk, pokud by vám některý vyhovoval více než AJ.</w:t>
      </w:r>
    </w:p>
    <w:p w14:paraId="22AA4A64" w14:textId="39D01CCE" w:rsidR="003B1EE2" w:rsidRDefault="003B1EE2" w:rsidP="003B1EE2">
      <w:pPr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7E16D865" wp14:editId="30CD82C9">
            <wp:simplePos x="0" y="0"/>
            <wp:positionH relativeFrom="column">
              <wp:posOffset>1523365</wp:posOffset>
            </wp:positionH>
            <wp:positionV relativeFrom="paragraph">
              <wp:posOffset>141605</wp:posOffset>
            </wp:positionV>
            <wp:extent cx="2964815" cy="2551430"/>
            <wp:effectExtent l="0" t="0" r="6985" b="1270"/>
            <wp:wrapTight wrapText="bothSides">
              <wp:wrapPolygon edited="0">
                <wp:start x="0" y="0"/>
                <wp:lineTo x="0" y="21449"/>
                <wp:lineTo x="21512" y="21449"/>
                <wp:lineTo x="21512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4A668" w14:textId="77777777" w:rsidR="003B1EE2" w:rsidRDefault="003B1EE2" w:rsidP="003B1EE2">
      <w:pPr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39A0D9F2" w14:textId="77777777" w:rsidR="003B1EE2" w:rsidRDefault="003B1EE2" w:rsidP="003B1EE2">
      <w:pPr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6AD5DD9F" w14:textId="77777777" w:rsidR="003B1EE2" w:rsidRDefault="003B1EE2" w:rsidP="003B1EE2">
      <w:pPr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29A40C42" w14:textId="77777777" w:rsidR="003B1EE2" w:rsidRDefault="003B1EE2" w:rsidP="003B1EE2">
      <w:pPr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1576FE3F" w14:textId="77777777" w:rsidR="003B1EE2" w:rsidRDefault="003B1EE2" w:rsidP="003B1EE2">
      <w:pPr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11046831" w14:textId="77777777" w:rsidR="003B1EE2" w:rsidRDefault="003B1EE2" w:rsidP="003B1EE2">
      <w:pPr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711DE734" w14:textId="77777777" w:rsidR="003B1EE2" w:rsidRDefault="003B1EE2" w:rsidP="003B1EE2">
      <w:pPr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233BBA11" w14:textId="77777777" w:rsidR="003B1EE2" w:rsidRDefault="003B1EE2" w:rsidP="003B1EE2">
      <w:pPr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45D85FD0" w14:textId="045BD5F2" w:rsidR="00B010E3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4.4</w:t>
      </w:r>
      <w:r w:rsidRPr="008B4D77">
        <w:rPr>
          <w:rFonts w:ascii="Arial" w:hAnsi="Arial" w:cs="Arial"/>
          <w:b/>
          <w:bCs/>
          <w:sz w:val="24"/>
          <w:szCs w:val="24"/>
          <w:u w:val="single"/>
        </w:rPr>
        <w:t xml:space="preserve"> Detailní nastavení</w:t>
      </w:r>
    </w:p>
    <w:p w14:paraId="57FD9681" w14:textId="42FAEDED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4D788397" wp14:editId="61611F65">
            <wp:simplePos x="0" y="0"/>
            <wp:positionH relativeFrom="column">
              <wp:posOffset>1364615</wp:posOffset>
            </wp:positionH>
            <wp:positionV relativeFrom="paragraph">
              <wp:posOffset>113030</wp:posOffset>
            </wp:positionV>
            <wp:extent cx="2837180" cy="2454275"/>
            <wp:effectExtent l="0" t="0" r="1270" b="3175"/>
            <wp:wrapTight wrapText="bothSides">
              <wp:wrapPolygon edited="0">
                <wp:start x="0" y="0"/>
                <wp:lineTo x="0" y="21460"/>
                <wp:lineTo x="21465" y="21460"/>
                <wp:lineTo x="21465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3C5CE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8483BBC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6289B94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EE52F0A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94A8E44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C40954D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656B24C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702E3ED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4EEDE88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ADBBC4D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AD3DF51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D2AFE52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8E0990A" w14:textId="576E713C" w:rsidR="00B010E3" w:rsidRPr="008B4D77" w:rsidRDefault="00B010E3" w:rsidP="00B010E3">
      <w:pPr>
        <w:numPr>
          <w:ilvl w:val="0"/>
          <w:numId w:val="12"/>
        </w:numPr>
        <w:spacing w:after="40" w:line="276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Video Quality - kvalita</w:t>
      </w:r>
    </w:p>
    <w:p w14:paraId="7B5BCC60" w14:textId="77777777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Resolution - rozlišení</w:t>
      </w:r>
    </w:p>
    <w:p w14:paraId="0BBC847A" w14:textId="77777777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Frame rate - počet snímků za sekundu</w:t>
      </w:r>
    </w:p>
    <w:p w14:paraId="5A32EAB3" w14:textId="77777777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Nastavení světelných podmínek (50/60Hz vevnitř / outdoor - venku)</w:t>
      </w:r>
    </w:p>
    <w:p w14:paraId="6E62BF93" w14:textId="77777777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Day/Night - den/noc/auto</w:t>
      </w:r>
    </w:p>
    <w:p w14:paraId="5D5C4F7B" w14:textId="77777777" w:rsidR="00B010E3" w:rsidRPr="003B1EE2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Orientace obrazu – obraz lze zrcadlově otočit, pokud je kamera umístěna naopak, než je běžné</w:t>
      </w:r>
    </w:p>
    <w:p w14:paraId="3961FCDF" w14:textId="77777777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Timestamp - zobrazení času na záznamech</w:t>
      </w:r>
    </w:p>
    <w:p w14:paraId="7F2ED305" w14:textId="77777777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Circular Recording - nahrávání ve smyčce</w:t>
      </w:r>
    </w:p>
    <w:p w14:paraId="4262691E" w14:textId="77777777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Split File Time - nastavení času, po kterém se nahrávky mají rozdělovat</w:t>
      </w:r>
    </w:p>
    <w:p w14:paraId="546778F1" w14:textId="77777777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Mic - zapnutí/vypnutí mikrofonu - tzn. audia v nahrávce</w:t>
      </w:r>
    </w:p>
    <w:p w14:paraId="2097959C" w14:textId="77777777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Zapnutí/Vypnutí LED diody</w:t>
      </w:r>
    </w:p>
    <w:p w14:paraId="72535643" w14:textId="77777777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Voice-Trigger - nastavení citlivosti/vypnutí spuštění záznamu na základě hlasu v okolí</w:t>
      </w:r>
    </w:p>
    <w:p w14:paraId="02214B52" w14:textId="1D5D77B6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lastRenderedPageBreak/>
        <w:t>Vibration-Trigger - nastavení citlivosti/vypnutí spuštění záznamu na základě vibrací v okolí</w:t>
      </w:r>
    </w:p>
    <w:p w14:paraId="52532962" w14:textId="77777777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Vibration Standby Mode - možnost nastavení rychlosti „probuzení“ při detekci vibrací - lze nastavit „Rychle probuzení“ nebo „Úsporu energie“</w:t>
      </w:r>
    </w:p>
    <w:p w14:paraId="5B676EF7" w14:textId="4E685283" w:rsidR="00B010E3" w:rsidRPr="008B4D77" w:rsidRDefault="00B010E3" w:rsidP="00B010E3">
      <w:pPr>
        <w:numPr>
          <w:ilvl w:val="0"/>
          <w:numId w:val="12"/>
        </w:numPr>
        <w:spacing w:after="40" w:line="276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235D1D16" wp14:editId="7A5FF5DF">
            <wp:simplePos x="0" y="0"/>
            <wp:positionH relativeFrom="column">
              <wp:posOffset>2862580</wp:posOffset>
            </wp:positionH>
            <wp:positionV relativeFrom="paragraph">
              <wp:posOffset>354965</wp:posOffset>
            </wp:positionV>
            <wp:extent cx="3433445" cy="2763520"/>
            <wp:effectExtent l="0" t="0" r="0" b="0"/>
            <wp:wrapTight wrapText="bothSides">
              <wp:wrapPolygon edited="0">
                <wp:start x="0" y="0"/>
                <wp:lineTo x="0" y="21441"/>
                <wp:lineTo x="21452" y="21441"/>
                <wp:lineTo x="21452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4D77">
        <w:rPr>
          <w:rFonts w:ascii="Arial" w:hAnsi="Arial" w:cs="Arial"/>
          <w:bCs/>
          <w:sz w:val="24"/>
          <w:szCs w:val="24"/>
        </w:rPr>
        <w:t>Motion-Trigger Sensitivity - nastavení citlivosti/vypnutí spuštění záznamu na základě pohybu před kamerou</w:t>
      </w:r>
    </w:p>
    <w:p w14:paraId="2A18ECD2" w14:textId="77777777" w:rsidR="00B010E3" w:rsidRPr="008B4D77" w:rsidRDefault="00B010E3" w:rsidP="00B010E3">
      <w:pPr>
        <w:numPr>
          <w:ilvl w:val="0"/>
          <w:numId w:val="12"/>
        </w:numPr>
        <w:spacing w:after="4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8B4D77">
        <w:rPr>
          <w:rFonts w:ascii="Arial" w:hAnsi="Arial" w:cs="Arial"/>
          <w:bCs/>
          <w:sz w:val="24"/>
          <w:szCs w:val="24"/>
        </w:rPr>
        <w:t xml:space="preserve">Auto On/Off - možnost zapnout „Auto mód“ - kamera může začít nahrávat při startu auta/zastavení auta/začít nahrávat při rozjetí a skončit při zastavení auta </w:t>
      </w:r>
    </w:p>
    <w:p w14:paraId="19420E21" w14:textId="742D459F" w:rsidR="00B010E3" w:rsidRPr="008B4D77" w:rsidRDefault="00B010E3" w:rsidP="00B010E3">
      <w:pPr>
        <w:spacing w:after="40"/>
        <w:ind w:left="7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3197AE" wp14:editId="2E61ACC1">
                <wp:simplePos x="0" y="0"/>
                <wp:positionH relativeFrom="column">
                  <wp:posOffset>2799715</wp:posOffset>
                </wp:positionH>
                <wp:positionV relativeFrom="paragraph">
                  <wp:posOffset>809625</wp:posOffset>
                </wp:positionV>
                <wp:extent cx="676275" cy="571500"/>
                <wp:effectExtent l="9525" t="50800" r="47625" b="6350"/>
                <wp:wrapNone/>
                <wp:docPr id="11" name="Přímá spojnice se šipko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6275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33D2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1" o:spid="_x0000_s1026" type="#_x0000_t32" style="position:absolute;margin-left:220.45pt;margin-top:63.75pt;width:53.25pt;height:4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" strokecolor="red">
                <v:stroke endarrow="block"/>
              </v:shape>
            </w:pict>
          </mc:Fallback>
        </mc:AlternateContent>
      </w:r>
      <w:r w:rsidRPr="008B4D77">
        <w:rPr>
          <w:rFonts w:ascii="Arial" w:hAnsi="Arial" w:cs="Arial"/>
          <w:bCs/>
          <w:sz w:val="24"/>
          <w:szCs w:val="24"/>
        </w:rPr>
        <w:t>- mimo to lze v tomto bodu nastavit časy, kdy by měla kamera nahrávat („Scheduled Recording“ - kliknutím na „Edit“ nastavíte požadované časy</w:t>
      </w:r>
    </w:p>
    <w:p w14:paraId="1624D9AA" w14:textId="77777777" w:rsidR="00B010E3" w:rsidRPr="008B4D77" w:rsidRDefault="00B010E3" w:rsidP="00B010E3">
      <w:pPr>
        <w:spacing w:after="40"/>
        <w:ind w:left="720"/>
        <w:jc w:val="both"/>
        <w:rPr>
          <w:rFonts w:ascii="Arial" w:hAnsi="Arial" w:cs="Arial"/>
          <w:bCs/>
          <w:sz w:val="24"/>
          <w:szCs w:val="24"/>
        </w:rPr>
      </w:pPr>
      <w:r w:rsidRPr="008B4D77">
        <w:rPr>
          <w:rFonts w:ascii="Arial" w:hAnsi="Arial" w:cs="Arial"/>
          <w:bCs/>
          <w:sz w:val="24"/>
          <w:szCs w:val="24"/>
        </w:rPr>
        <w:t>- požadované časy označíte myší</w:t>
      </w:r>
    </w:p>
    <w:p w14:paraId="1EBF01C9" w14:textId="77777777" w:rsidR="00B010E3" w:rsidRDefault="00B010E3" w:rsidP="00B010E3">
      <w:pPr>
        <w:spacing w:after="40"/>
        <w:ind w:left="720"/>
        <w:jc w:val="both"/>
        <w:rPr>
          <w:rFonts w:ascii="Arial" w:hAnsi="Arial" w:cs="Arial"/>
          <w:bCs/>
          <w:sz w:val="24"/>
          <w:szCs w:val="24"/>
        </w:rPr>
      </w:pPr>
      <w:r w:rsidRPr="008B4D77">
        <w:rPr>
          <w:rFonts w:ascii="Arial" w:hAnsi="Arial" w:cs="Arial"/>
          <w:bCs/>
          <w:sz w:val="24"/>
          <w:szCs w:val="24"/>
        </w:rPr>
        <w:t>- po označení Vás program vyzve, abyste zvolil, zda má kamera v tento čas nahrávat celou dobu (Always record) nebo jen na základě některé z detekcí (hlas/vibrace/pohyb)</w:t>
      </w:r>
    </w:p>
    <w:p w14:paraId="20B44A3F" w14:textId="40F1F2C9" w:rsidR="00B010E3" w:rsidRPr="008B4D77" w:rsidRDefault="00B010E3" w:rsidP="00B010E3">
      <w:pPr>
        <w:ind w:left="7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94BB02" wp14:editId="2C93E62C">
                <wp:simplePos x="0" y="0"/>
                <wp:positionH relativeFrom="column">
                  <wp:posOffset>2418715</wp:posOffset>
                </wp:positionH>
                <wp:positionV relativeFrom="paragraph">
                  <wp:posOffset>176530</wp:posOffset>
                </wp:positionV>
                <wp:extent cx="47625" cy="504825"/>
                <wp:effectExtent l="9525" t="10795" r="57150" b="27305"/>
                <wp:wrapNone/>
                <wp:docPr id="10" name="Přímá spojnice se šipkou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402B4" id="Přímá spojnice se šipkou 10" o:spid="_x0000_s1026" type="#_x0000_t32" style="position:absolute;margin-left:190.45pt;margin-top:13.9pt;width:3.75pt;height:3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" strokecolor="red">
                <v:stroke endarrow="block"/>
              </v:shape>
            </w:pict>
          </mc:Fallback>
        </mc:AlternateContent>
      </w:r>
      <w:r w:rsidRPr="008B4D77">
        <w:rPr>
          <w:rFonts w:ascii="Arial" w:hAnsi="Arial" w:cs="Arial"/>
          <w:bCs/>
          <w:sz w:val="24"/>
          <w:szCs w:val="24"/>
        </w:rPr>
        <w:t>- pravým kliknutím na vytvořené pravidlo v tabulce jej lze upravit (Edit) nebo smazat (Delete)</w:t>
      </w:r>
    </w:p>
    <w:p w14:paraId="3F911EA4" w14:textId="6009D967" w:rsidR="00B010E3" w:rsidRPr="008B4D77" w:rsidRDefault="00B010E3" w:rsidP="00B010E3">
      <w:pPr>
        <w:ind w:left="7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1FD742E6" wp14:editId="1F9D13A7">
            <wp:simplePos x="0" y="0"/>
            <wp:positionH relativeFrom="column">
              <wp:posOffset>1448435</wp:posOffset>
            </wp:positionH>
            <wp:positionV relativeFrom="paragraph">
              <wp:posOffset>60325</wp:posOffset>
            </wp:positionV>
            <wp:extent cx="3656965" cy="2952750"/>
            <wp:effectExtent l="0" t="0" r="635" b="0"/>
            <wp:wrapTight wrapText="bothSides">
              <wp:wrapPolygon edited="0">
                <wp:start x="0" y="0"/>
                <wp:lineTo x="0" y="21461"/>
                <wp:lineTo x="21491" y="21461"/>
                <wp:lineTo x="21491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1458E" w14:textId="77777777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1E63977" w14:textId="77777777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837851D" w14:textId="77777777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4FA7F2D" w14:textId="77777777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8EDD2CA" w14:textId="77777777" w:rsidR="00B010E3" w:rsidRPr="008B4D77" w:rsidRDefault="00B010E3" w:rsidP="00B010E3">
      <w:pPr>
        <w:spacing w:after="60"/>
        <w:ind w:firstLine="357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6BC6985" w14:textId="77777777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52900DC" w14:textId="77777777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112E730" w14:textId="77777777" w:rsidR="00B010E3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807A351" w14:textId="77777777" w:rsidR="003B1EE2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811365E" w14:textId="77777777" w:rsidR="003B1EE2" w:rsidRPr="008B4D77" w:rsidRDefault="003B1EE2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D3C1285" w14:textId="77777777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49F82B7" w14:textId="77777777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6664679" w14:textId="77777777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CAA7F4D" w14:textId="77777777" w:rsidR="00B010E3" w:rsidRPr="008B4D77" w:rsidRDefault="00B010E3" w:rsidP="00B010E3">
      <w:pPr>
        <w:ind w:firstLine="357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08B4D77">
        <w:rPr>
          <w:rFonts w:ascii="Arial" w:hAnsi="Arial" w:cs="Arial"/>
          <w:b/>
          <w:bCs/>
          <w:color w:val="FF0000"/>
          <w:sz w:val="24"/>
          <w:szCs w:val="24"/>
        </w:rPr>
        <w:t>Po dokončení všech těchto nastavení je nutné kliknout na „Sync Settings to DVR“.</w:t>
      </w:r>
    </w:p>
    <w:p w14:paraId="43E283D1" w14:textId="77777777" w:rsidR="00B010E3" w:rsidRPr="008B4D77" w:rsidRDefault="00B010E3" w:rsidP="00B010E3">
      <w:pPr>
        <w:spacing w:after="60"/>
        <w:ind w:firstLine="357"/>
        <w:rPr>
          <w:rFonts w:ascii="Arial" w:hAnsi="Arial" w:cs="Arial"/>
          <w:bCs/>
          <w:sz w:val="24"/>
          <w:szCs w:val="24"/>
        </w:rPr>
      </w:pPr>
      <w:r w:rsidRPr="008B4D77">
        <w:rPr>
          <w:rFonts w:ascii="Arial" w:hAnsi="Arial" w:cs="Arial"/>
          <w:bCs/>
          <w:sz w:val="24"/>
          <w:szCs w:val="24"/>
        </w:rPr>
        <w:lastRenderedPageBreak/>
        <w:t>Vyšší mode MK96 (ZIR32) obsahuje díky širší výbavě navíc několik možností nastavení:</w:t>
      </w:r>
    </w:p>
    <w:p w14:paraId="63E7B068" w14:textId="77777777" w:rsidR="00B010E3" w:rsidRPr="008B4D77" w:rsidRDefault="00B010E3" w:rsidP="00B010E3">
      <w:pPr>
        <w:numPr>
          <w:ilvl w:val="0"/>
          <w:numId w:val="17"/>
        </w:numPr>
        <w:spacing w:after="60" w:line="276" w:lineRule="auto"/>
        <w:rPr>
          <w:rFonts w:ascii="Arial" w:hAnsi="Arial" w:cs="Arial"/>
          <w:bCs/>
          <w:sz w:val="24"/>
          <w:szCs w:val="24"/>
        </w:rPr>
      </w:pPr>
      <w:r w:rsidRPr="008B4D77">
        <w:rPr>
          <w:rFonts w:ascii="Arial" w:hAnsi="Arial" w:cs="Arial"/>
          <w:bCs/>
          <w:sz w:val="24"/>
          <w:szCs w:val="24"/>
        </w:rPr>
        <w:t>PIR-Trigger - zapnutí/vypnutí PIR detekce pohybu</w:t>
      </w:r>
    </w:p>
    <w:p w14:paraId="4A676A8F" w14:textId="77777777" w:rsidR="00B010E3" w:rsidRPr="008B4D77" w:rsidRDefault="00B010E3" w:rsidP="00B010E3">
      <w:pPr>
        <w:numPr>
          <w:ilvl w:val="0"/>
          <w:numId w:val="17"/>
        </w:numPr>
        <w:spacing w:after="60" w:line="276" w:lineRule="auto"/>
        <w:rPr>
          <w:rFonts w:ascii="Arial" w:hAnsi="Arial" w:cs="Arial"/>
          <w:bCs/>
          <w:i/>
          <w:sz w:val="24"/>
          <w:szCs w:val="24"/>
        </w:rPr>
      </w:pPr>
      <w:r w:rsidRPr="008B4D77">
        <w:rPr>
          <w:rFonts w:ascii="Arial" w:hAnsi="Arial" w:cs="Arial"/>
          <w:bCs/>
          <w:i/>
          <w:sz w:val="24"/>
          <w:szCs w:val="24"/>
        </w:rPr>
        <w:t>Ext-Trigger In Contact Type - nastavení typu kontaktu na vstupu při připojování externího sensoru</w:t>
      </w:r>
    </w:p>
    <w:p w14:paraId="7C6FD58C" w14:textId="77777777" w:rsidR="00B010E3" w:rsidRDefault="00B010E3" w:rsidP="00B010E3">
      <w:pPr>
        <w:numPr>
          <w:ilvl w:val="0"/>
          <w:numId w:val="17"/>
        </w:numPr>
        <w:spacing w:after="200" w:line="276" w:lineRule="auto"/>
        <w:ind w:left="714" w:hanging="357"/>
        <w:rPr>
          <w:rFonts w:ascii="Arial" w:hAnsi="Arial" w:cs="Arial"/>
          <w:bCs/>
          <w:i/>
          <w:sz w:val="24"/>
          <w:szCs w:val="24"/>
        </w:rPr>
      </w:pPr>
      <w:r w:rsidRPr="008B4D77">
        <w:rPr>
          <w:rFonts w:ascii="Arial" w:hAnsi="Arial" w:cs="Arial"/>
          <w:bCs/>
          <w:i/>
          <w:sz w:val="24"/>
          <w:szCs w:val="24"/>
        </w:rPr>
        <w:t>Ext-Trigger Out  Contact Type - nastavení typu kontaktu na výstupu při připojování externího sensoru</w:t>
      </w:r>
    </w:p>
    <w:p w14:paraId="696067C0" w14:textId="77777777" w:rsidR="00B010E3" w:rsidRPr="008B4D77" w:rsidRDefault="00B010E3" w:rsidP="00B010E3">
      <w:pPr>
        <w:rPr>
          <w:rFonts w:ascii="Arial" w:hAnsi="Arial" w:cs="Arial"/>
          <w:bCs/>
          <w:i/>
          <w:sz w:val="24"/>
          <w:szCs w:val="24"/>
        </w:rPr>
      </w:pPr>
    </w:p>
    <w:p w14:paraId="32790F63" w14:textId="18B4CBE4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4.5</w:t>
      </w:r>
      <w:r w:rsidRPr="008B4D77">
        <w:rPr>
          <w:rFonts w:ascii="Arial" w:hAnsi="Arial" w:cs="Arial"/>
          <w:b/>
          <w:bCs/>
          <w:sz w:val="24"/>
          <w:szCs w:val="24"/>
          <w:u w:val="single"/>
        </w:rPr>
        <w:t xml:space="preserve"> Folder</w:t>
      </w:r>
    </w:p>
    <w:p w14:paraId="69500C40" w14:textId="77777777" w:rsidR="00B010E3" w:rsidRPr="008B4D77" w:rsidRDefault="00B010E3" w:rsidP="00B010E3">
      <w:pPr>
        <w:numPr>
          <w:ilvl w:val="0"/>
          <w:numId w:val="15"/>
        </w:numPr>
        <w:spacing w:after="4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Kliknutím na toto podmenu se otevře složka se záznamy.</w:t>
      </w:r>
    </w:p>
    <w:p w14:paraId="3EF2D16F" w14:textId="77777777" w:rsidR="00B010E3" w:rsidRPr="008B4D77" w:rsidRDefault="00B010E3" w:rsidP="00B010E3">
      <w:pPr>
        <w:numPr>
          <w:ilvl w:val="0"/>
          <w:numId w:val="15"/>
        </w:numPr>
        <w:spacing w:after="40" w:line="276" w:lineRule="auto"/>
        <w:ind w:left="714" w:hanging="357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Záznamy z kamery se nachází ve složce „ZETTA“.</w:t>
      </w:r>
    </w:p>
    <w:p w14:paraId="04597588" w14:textId="77777777" w:rsidR="00B010E3" w:rsidRPr="008B4D77" w:rsidRDefault="00B010E3" w:rsidP="00B010E3">
      <w:pPr>
        <w:numPr>
          <w:ilvl w:val="0"/>
          <w:numId w:val="15"/>
        </w:numPr>
        <w:spacing w:after="20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Nahrávky je možné přetáhnout do PC i smazat.</w:t>
      </w:r>
    </w:p>
    <w:p w14:paraId="76FE8C96" w14:textId="77777777" w:rsidR="00B010E3" w:rsidRPr="008B4D77" w:rsidRDefault="00B010E3" w:rsidP="00B010E3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E6460D0" w14:textId="469A775A" w:rsidR="00B010E3" w:rsidRPr="008B4D77" w:rsidRDefault="00B010E3" w:rsidP="00B010E3">
      <w:pPr>
        <w:spacing w:after="60"/>
        <w:ind w:firstLine="357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4.6</w:t>
      </w:r>
      <w:r w:rsidRPr="008B4D77">
        <w:rPr>
          <w:rFonts w:ascii="Arial" w:hAnsi="Arial" w:cs="Arial"/>
          <w:b/>
          <w:bCs/>
          <w:sz w:val="24"/>
          <w:szCs w:val="24"/>
          <w:u w:val="single"/>
        </w:rPr>
        <w:t xml:space="preserve"> Format</w:t>
      </w:r>
    </w:p>
    <w:p w14:paraId="0BE2CB08" w14:textId="77777777" w:rsidR="00B010E3" w:rsidRPr="008B4D77" w:rsidRDefault="00B010E3" w:rsidP="00B010E3">
      <w:pPr>
        <w:numPr>
          <w:ilvl w:val="0"/>
          <w:numId w:val="16"/>
        </w:numPr>
        <w:spacing w:after="4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Touto volbou lze zformátovat paměť.</w:t>
      </w:r>
    </w:p>
    <w:p w14:paraId="16939F9E" w14:textId="77777777" w:rsidR="00B010E3" w:rsidRPr="008B4D77" w:rsidRDefault="00B010E3" w:rsidP="00B010E3">
      <w:pPr>
        <w:numPr>
          <w:ilvl w:val="0"/>
          <w:numId w:val="16"/>
        </w:numPr>
        <w:spacing w:after="200" w:line="276" w:lineRule="auto"/>
        <w:ind w:left="714" w:hanging="357"/>
        <w:rPr>
          <w:rFonts w:ascii="Arial" w:hAnsi="Arial" w:cs="Arial"/>
          <w:b/>
          <w:bCs/>
          <w:sz w:val="24"/>
          <w:szCs w:val="24"/>
          <w:u w:val="single"/>
        </w:rPr>
      </w:pPr>
      <w:r w:rsidRPr="008B4D77">
        <w:rPr>
          <w:rFonts w:ascii="Arial" w:hAnsi="Arial" w:cs="Arial"/>
          <w:bCs/>
          <w:sz w:val="24"/>
          <w:szCs w:val="24"/>
        </w:rPr>
        <w:t>Smažete tak veškeré záznamy.</w:t>
      </w:r>
    </w:p>
    <w:p w14:paraId="33CAE73D" w14:textId="77777777" w:rsidR="00B010E3" w:rsidRDefault="00B010E3" w:rsidP="00B010E3">
      <w:pPr>
        <w:rPr>
          <w:rFonts w:ascii="Arial" w:hAnsi="Arial" w:cs="Arial"/>
          <w:bCs/>
          <w:sz w:val="24"/>
          <w:szCs w:val="24"/>
        </w:rPr>
      </w:pPr>
    </w:p>
    <w:p w14:paraId="0547FA4C" w14:textId="1CAA9CB0" w:rsidR="00B010E3" w:rsidRPr="008B4D77" w:rsidRDefault="00B010E3" w:rsidP="00B010E3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5. </w:t>
      </w:r>
      <w:r w:rsidRPr="008B4D77">
        <w:rPr>
          <w:rFonts w:ascii="Arial" w:hAnsi="Arial" w:cs="Arial"/>
          <w:b/>
          <w:bCs/>
          <w:sz w:val="28"/>
          <w:szCs w:val="28"/>
          <w:u w:val="single"/>
        </w:rPr>
        <w:t>Návod pro Mac - Windows</w:t>
      </w:r>
    </w:p>
    <w:p w14:paraId="3559E8F0" w14:textId="77777777" w:rsidR="00B010E3" w:rsidRPr="008B4D77" w:rsidRDefault="00B010E3" w:rsidP="00B010E3">
      <w:pPr>
        <w:rPr>
          <w:rFonts w:ascii="Arial" w:hAnsi="Arial" w:cs="Arial"/>
          <w:b/>
          <w:u w:val="single"/>
        </w:rPr>
      </w:pPr>
      <w:r w:rsidRPr="008B4D77">
        <w:rPr>
          <w:rFonts w:ascii="Arial" w:hAnsi="Arial" w:cs="Arial"/>
          <w:b/>
          <w:u w:val="single"/>
        </w:rPr>
        <w:t>Zetta Configuration Tool (Widget for Mac OS X)</w:t>
      </w:r>
    </w:p>
    <w:p w14:paraId="554A02EC" w14:textId="77777777" w:rsidR="00B010E3" w:rsidRPr="008B4D77" w:rsidRDefault="00B010E3" w:rsidP="00B010E3">
      <w:pPr>
        <w:rPr>
          <w:rFonts w:ascii="Arial" w:hAnsi="Arial" w:cs="Arial"/>
          <w:color w:val="212121"/>
          <w:shd w:val="clear" w:color="auto" w:fill="FFFFFF"/>
        </w:rPr>
      </w:pPr>
      <w:r w:rsidRPr="008B4D77">
        <w:rPr>
          <w:rFonts w:ascii="Arial" w:hAnsi="Arial" w:cs="Arial"/>
        </w:rPr>
        <w:br/>
      </w:r>
      <w:r w:rsidRPr="008B4D77">
        <w:rPr>
          <w:rFonts w:ascii="Arial" w:hAnsi="Arial" w:cs="Arial"/>
          <w:color w:val="212121"/>
          <w:shd w:val="clear" w:color="auto" w:fill="FFFFFF"/>
        </w:rPr>
        <w:t xml:space="preserve">Tento program (pro Mac) slouží  k nastavení parametrů kamery a času. Před instalací odinstalujte předchozí verzi. Stáhněte program do složky Aplikace a spusťte jej přes Launchpad. U operačního systému OS 10.8 nebo novější, prosím, zakažte bránu před instalací. </w:t>
      </w:r>
    </w:p>
    <w:p w14:paraId="135EF95E" w14:textId="77777777" w:rsidR="00B010E3" w:rsidRPr="008B4D77" w:rsidRDefault="00B010E3" w:rsidP="00B010E3">
      <w:pPr>
        <w:rPr>
          <w:rFonts w:ascii="Arial" w:hAnsi="Arial" w:cs="Arial"/>
          <w:color w:val="212121"/>
          <w:shd w:val="clear" w:color="auto" w:fill="FFFFFF"/>
        </w:rPr>
      </w:pPr>
      <w:r w:rsidRPr="008B4D77">
        <w:rPr>
          <w:rFonts w:ascii="Arial" w:hAnsi="Arial" w:cs="Arial"/>
          <w:color w:val="212121"/>
          <w:shd w:val="clear" w:color="auto" w:fill="FFFFFF"/>
        </w:rPr>
        <w:t xml:space="preserve">Zapněte kameru přepínačem power. Karty 64 / 128GB prosím zformátujte jako "MS-DOS FAT": </w:t>
      </w:r>
    </w:p>
    <w:p w14:paraId="3D9158A0" w14:textId="77777777" w:rsidR="00B010E3" w:rsidRPr="008B4D77" w:rsidRDefault="00B010E3" w:rsidP="00B010E3">
      <w:pPr>
        <w:rPr>
          <w:rFonts w:ascii="Arial" w:hAnsi="Arial" w:cs="Arial"/>
          <w:color w:val="212121"/>
          <w:shd w:val="clear" w:color="auto" w:fill="FFFFFF"/>
        </w:rPr>
      </w:pPr>
      <w:r w:rsidRPr="008B4D77">
        <w:rPr>
          <w:rFonts w:ascii="Arial" w:hAnsi="Arial" w:cs="Arial"/>
          <w:color w:val="212121"/>
          <w:shd w:val="clear" w:color="auto" w:fill="FFFFFF"/>
        </w:rPr>
        <w:t xml:space="preserve">1. Použijte vyhledání "disk utility" </w:t>
      </w:r>
    </w:p>
    <w:p w14:paraId="0C01C4ED" w14:textId="77777777" w:rsidR="00B010E3" w:rsidRPr="008B4D77" w:rsidRDefault="00B010E3" w:rsidP="00B010E3">
      <w:pPr>
        <w:rPr>
          <w:rFonts w:ascii="Arial" w:hAnsi="Arial" w:cs="Arial"/>
          <w:color w:val="212121"/>
          <w:shd w:val="clear" w:color="auto" w:fill="FFFFFF"/>
        </w:rPr>
      </w:pPr>
      <w:r w:rsidRPr="008B4D77">
        <w:rPr>
          <w:rFonts w:ascii="Arial" w:hAnsi="Arial" w:cs="Arial"/>
          <w:color w:val="212121"/>
          <w:shd w:val="clear" w:color="auto" w:fill="FFFFFF"/>
        </w:rPr>
        <w:t xml:space="preserve">2. Vyberte disk s kartou microSD </w:t>
      </w:r>
    </w:p>
    <w:p w14:paraId="3AEC608F" w14:textId="77777777" w:rsidR="00B010E3" w:rsidRPr="008B4D77" w:rsidRDefault="00B010E3" w:rsidP="00B010E3">
      <w:pPr>
        <w:rPr>
          <w:rFonts w:ascii="Arial" w:hAnsi="Arial" w:cs="Arial"/>
          <w:color w:val="212121"/>
          <w:shd w:val="clear" w:color="auto" w:fill="FFFFFF"/>
        </w:rPr>
      </w:pPr>
      <w:r w:rsidRPr="008B4D77">
        <w:rPr>
          <w:rFonts w:ascii="Arial" w:hAnsi="Arial" w:cs="Arial"/>
          <w:color w:val="212121"/>
          <w:shd w:val="clear" w:color="auto" w:fill="FFFFFF"/>
        </w:rPr>
        <w:t xml:space="preserve">3. Zvolte Erase </w:t>
      </w:r>
    </w:p>
    <w:p w14:paraId="19412B16" w14:textId="77777777" w:rsidR="00B010E3" w:rsidRPr="008B4D77" w:rsidRDefault="00B010E3" w:rsidP="00B010E3">
      <w:pPr>
        <w:rPr>
          <w:rFonts w:ascii="Arial" w:hAnsi="Arial" w:cs="Arial"/>
          <w:color w:val="212121"/>
          <w:shd w:val="clear" w:color="auto" w:fill="FFFFFF"/>
        </w:rPr>
      </w:pPr>
      <w:r w:rsidRPr="008B4D77">
        <w:rPr>
          <w:rFonts w:ascii="Arial" w:hAnsi="Arial" w:cs="Arial"/>
          <w:color w:val="212121"/>
          <w:shd w:val="clear" w:color="auto" w:fill="FFFFFF"/>
        </w:rPr>
        <w:t xml:space="preserve">4. Zvolte "MS-DOS FAT" </w:t>
      </w:r>
    </w:p>
    <w:p w14:paraId="741EBC5D" w14:textId="77777777" w:rsidR="00B010E3" w:rsidRPr="008B4D77" w:rsidRDefault="00B010E3" w:rsidP="00B010E3">
      <w:pPr>
        <w:rPr>
          <w:rFonts w:ascii="Arial" w:hAnsi="Arial" w:cs="Arial"/>
          <w:color w:val="212121"/>
          <w:shd w:val="clear" w:color="auto" w:fill="FFFFFF"/>
        </w:rPr>
      </w:pPr>
      <w:r w:rsidRPr="008B4D77">
        <w:rPr>
          <w:rFonts w:ascii="Arial" w:hAnsi="Arial" w:cs="Arial"/>
          <w:color w:val="212121"/>
          <w:shd w:val="clear" w:color="auto" w:fill="FFFFFF"/>
        </w:rPr>
        <w:t xml:space="preserve">5. Stiskněte " Erase " v pravém dolním rohu </w:t>
      </w:r>
    </w:p>
    <w:p w14:paraId="5A2D1FAA" w14:textId="77777777" w:rsidR="00B010E3" w:rsidRPr="008B4D77" w:rsidRDefault="00B010E3" w:rsidP="00B010E3">
      <w:pPr>
        <w:rPr>
          <w:rFonts w:ascii="Arial" w:hAnsi="Arial" w:cs="Arial"/>
          <w:color w:val="212121"/>
          <w:shd w:val="clear" w:color="auto" w:fill="FFFFFF"/>
        </w:rPr>
      </w:pPr>
      <w:r w:rsidRPr="008B4D77">
        <w:rPr>
          <w:rFonts w:ascii="Arial" w:hAnsi="Arial" w:cs="Arial"/>
          <w:color w:val="212121"/>
          <w:shd w:val="clear" w:color="auto" w:fill="FFFFFF"/>
        </w:rPr>
        <w:t xml:space="preserve">6. Poté stiskněte "Erase" v novém vyskakovacím okně </w:t>
      </w:r>
    </w:p>
    <w:p w14:paraId="10249B8C" w14:textId="77777777" w:rsidR="00B010E3" w:rsidRPr="008B4D77" w:rsidRDefault="00B010E3" w:rsidP="00B010E3">
      <w:pPr>
        <w:rPr>
          <w:rFonts w:ascii="Arial" w:hAnsi="Arial" w:cs="Arial"/>
        </w:rPr>
      </w:pPr>
      <w:r w:rsidRPr="008B4D77">
        <w:rPr>
          <w:rFonts w:ascii="Arial" w:hAnsi="Arial" w:cs="Arial"/>
          <w:color w:val="212121"/>
          <w:shd w:val="clear" w:color="auto" w:fill="FFFFFF"/>
        </w:rPr>
        <w:t xml:space="preserve">7. Chvíli vyčkejte než je proces ukončen. </w:t>
      </w:r>
    </w:p>
    <w:p w14:paraId="79FA962A" w14:textId="22ED3867" w:rsidR="004E1FAC" w:rsidRPr="00092557" w:rsidRDefault="00B010E3" w:rsidP="004E1FAC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092557">
        <w:rPr>
          <w:rFonts w:ascii="Arial" w:hAnsi="Arial" w:cs="Arial"/>
          <w:b/>
          <w:bCs/>
          <w:sz w:val="28"/>
          <w:szCs w:val="28"/>
          <w:u w:val="single"/>
        </w:rPr>
        <w:t>6</w:t>
      </w:r>
      <w:r w:rsidR="004E1FAC" w:rsidRPr="00092557">
        <w:rPr>
          <w:rFonts w:ascii="Arial" w:hAnsi="Arial" w:cs="Arial"/>
          <w:b/>
          <w:bCs/>
          <w:sz w:val="28"/>
          <w:szCs w:val="28"/>
          <w:u w:val="single"/>
        </w:rPr>
        <w:t>. Doporučení a FAQ</w:t>
      </w:r>
    </w:p>
    <w:p w14:paraId="1A8BF73F" w14:textId="77777777" w:rsidR="004E1FAC" w:rsidRDefault="004E1FAC" w:rsidP="004E1FAC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D5FBAA0" w14:textId="3F504A14" w:rsidR="004E1FAC" w:rsidRPr="004E1FAC" w:rsidRDefault="00BC3B68" w:rsidP="004E1FAC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>6</w:t>
      </w:r>
      <w:r w:rsidR="004E1FAC" w:rsidRPr="004E1FAC">
        <w:rPr>
          <w:rFonts w:ascii="Arial" w:hAnsi="Arial" w:cs="Arial"/>
          <w:b/>
          <w:bCs/>
          <w:sz w:val="24"/>
          <w:szCs w:val="24"/>
          <w:u w:val="single"/>
        </w:rPr>
        <w:t>.1 Doporučení</w:t>
      </w:r>
    </w:p>
    <w:p w14:paraId="7C875F38" w14:textId="77777777" w:rsidR="004E1FAC" w:rsidRPr="004E1FAC" w:rsidRDefault="004E1FAC" w:rsidP="004E1FAC">
      <w:pPr>
        <w:numPr>
          <w:ilvl w:val="0"/>
          <w:numId w:val="1"/>
        </w:numPr>
        <w:spacing w:after="200" w:line="276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4E1FAC">
        <w:rPr>
          <w:rFonts w:ascii="Arial" w:hAnsi="Arial" w:cs="Arial"/>
          <w:b/>
          <w:bCs/>
          <w:color w:val="FF0000"/>
          <w:sz w:val="24"/>
          <w:szCs w:val="24"/>
        </w:rPr>
        <w:t>Pokud kamera zobrazuje rok 2026, nebude čas zobrazen na záznamech, i když je tato funkce aktivována. Nastavte čas přes PC software a nahrávky s tímto datem odstraňte z karty.</w:t>
      </w:r>
    </w:p>
    <w:p w14:paraId="3452E6B7" w14:textId="77777777" w:rsidR="004E1FAC" w:rsidRDefault="004E1FAC" w:rsidP="004E1FAC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05CD20A" w14:textId="7A7958ED" w:rsidR="004E1FAC" w:rsidRPr="004E1FAC" w:rsidRDefault="00B010E3" w:rsidP="004E1FAC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6</w:t>
      </w:r>
      <w:r w:rsidR="004E1FAC" w:rsidRPr="004E1FAC">
        <w:rPr>
          <w:rFonts w:ascii="Arial" w:hAnsi="Arial" w:cs="Arial"/>
          <w:b/>
          <w:bCs/>
          <w:sz w:val="24"/>
          <w:szCs w:val="24"/>
          <w:u w:val="single"/>
        </w:rPr>
        <w:t>.2 FAQ</w:t>
      </w:r>
    </w:p>
    <w:p w14:paraId="33F2BCA6" w14:textId="77777777" w:rsidR="004E1FAC" w:rsidRPr="004E1FAC" w:rsidRDefault="004E1FAC" w:rsidP="004E1FAC">
      <w:pPr>
        <w:rPr>
          <w:rFonts w:ascii="Arial" w:hAnsi="Arial" w:cs="Arial"/>
          <w:b/>
          <w:bCs/>
          <w:i/>
          <w:sz w:val="24"/>
          <w:szCs w:val="24"/>
        </w:rPr>
      </w:pPr>
      <w:r w:rsidRPr="004E1FAC">
        <w:rPr>
          <w:rFonts w:ascii="Arial" w:hAnsi="Arial" w:cs="Arial"/>
          <w:b/>
          <w:bCs/>
          <w:i/>
          <w:sz w:val="24"/>
          <w:szCs w:val="24"/>
        </w:rPr>
        <w:t>„Na kartu se nenahrává žádný záznam“</w:t>
      </w:r>
    </w:p>
    <w:p w14:paraId="023BFF41" w14:textId="77777777" w:rsidR="004E1FAC" w:rsidRDefault="004E1FAC" w:rsidP="004E1FAC">
      <w:pPr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Zkontrolujte, zda má Vaše karta kapacitu mezi 4 – 64 GB, jinou výrobek nepodporuje.</w:t>
      </w:r>
    </w:p>
    <w:p w14:paraId="175F62C2" w14:textId="7CE58D28" w:rsidR="003B1EE2" w:rsidRPr="004E1FAC" w:rsidRDefault="003B1EE2" w:rsidP="004E1FA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Kartu n</w:t>
      </w:r>
      <w:r w:rsidR="00A45A90">
        <w:rPr>
          <w:rFonts w:ascii="Arial" w:hAnsi="Arial" w:cs="Arial"/>
          <w:bCs/>
          <w:sz w:val="24"/>
          <w:szCs w:val="24"/>
        </w:rPr>
        <w:t>a</w:t>
      </w:r>
      <w:r>
        <w:rPr>
          <w:rFonts w:ascii="Arial" w:hAnsi="Arial" w:cs="Arial"/>
          <w:bCs/>
          <w:sz w:val="24"/>
          <w:szCs w:val="24"/>
        </w:rPr>
        <w:t>formátujte přes program Zetta witget.</w:t>
      </w:r>
    </w:p>
    <w:p w14:paraId="633886AB" w14:textId="4792F91E" w:rsidR="004E1FAC" w:rsidRPr="004E1FAC" w:rsidRDefault="00BC3B68" w:rsidP="004E1FAC">
      <w:pPr>
        <w:rPr>
          <w:rFonts w:ascii="Arial" w:hAnsi="Arial" w:cs="Arial"/>
          <w:b/>
          <w:bCs/>
          <w:i/>
          <w:sz w:val="24"/>
          <w:szCs w:val="24"/>
        </w:rPr>
      </w:pPr>
      <w:r w:rsidRPr="004E1FAC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 w:rsidR="004E1FAC" w:rsidRPr="004E1FAC">
        <w:rPr>
          <w:rFonts w:ascii="Arial" w:hAnsi="Arial" w:cs="Arial"/>
          <w:b/>
          <w:bCs/>
          <w:i/>
          <w:sz w:val="24"/>
          <w:szCs w:val="24"/>
        </w:rPr>
        <w:t>„Video má nestandardní zvuk“</w:t>
      </w:r>
    </w:p>
    <w:p w14:paraId="0A934842" w14:textId="77777777" w:rsidR="004E1FAC" w:rsidRPr="004E1FAC" w:rsidRDefault="004E1FAC" w:rsidP="004E1FAC">
      <w:pPr>
        <w:rPr>
          <w:rFonts w:ascii="Arial" w:hAnsi="Arial" w:cs="Arial"/>
          <w:bCs/>
          <w:sz w:val="24"/>
          <w:szCs w:val="24"/>
        </w:rPr>
      </w:pPr>
      <w:r w:rsidRPr="004E1FAC">
        <w:rPr>
          <w:rFonts w:ascii="Arial" w:hAnsi="Arial" w:cs="Arial"/>
          <w:bCs/>
          <w:sz w:val="24"/>
          <w:szCs w:val="24"/>
        </w:rPr>
        <w:t>Při posledních pěti procentech baterie má video špatný zvuk, stačí dobít baterii.</w:t>
      </w:r>
    </w:p>
    <w:p w14:paraId="4F47C24D" w14:textId="77777777" w:rsidR="004E1FAC" w:rsidRPr="004E1FAC" w:rsidRDefault="004E1FAC" w:rsidP="004E1FAC">
      <w:pPr>
        <w:rPr>
          <w:rFonts w:ascii="Arial" w:hAnsi="Arial" w:cs="Arial"/>
          <w:b/>
          <w:bCs/>
          <w:i/>
          <w:sz w:val="24"/>
          <w:szCs w:val="24"/>
        </w:rPr>
      </w:pPr>
      <w:r w:rsidRPr="004E1FAC">
        <w:rPr>
          <w:rFonts w:ascii="Arial" w:hAnsi="Arial" w:cs="Arial"/>
          <w:b/>
          <w:bCs/>
          <w:i/>
          <w:sz w:val="24"/>
          <w:szCs w:val="24"/>
        </w:rPr>
        <w:t>„Nedaří se mi propojit zařízení s PC“</w:t>
      </w:r>
    </w:p>
    <w:p w14:paraId="0EF5D1E7" w14:textId="77777777" w:rsidR="004E1FAC" w:rsidRPr="004E1FAC" w:rsidRDefault="004E1FAC" w:rsidP="004E1FAC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4E1FAC">
        <w:rPr>
          <w:rFonts w:ascii="Arial" w:hAnsi="Arial" w:cs="Arial"/>
          <w:bCs/>
          <w:sz w:val="24"/>
          <w:szCs w:val="24"/>
        </w:rPr>
        <w:t>Vyčkejte 5 minut, nahrávání ovladačů může občas trvat déle. Případně zkuste použít jiný USB vstup.</w:t>
      </w:r>
    </w:p>
    <w:p w14:paraId="6F4F1B2A" w14:textId="77777777" w:rsidR="00BF6909" w:rsidRDefault="00BF6909" w:rsidP="00BF6909"/>
    <w:p w14:paraId="48D1FA77" w14:textId="77777777" w:rsidR="00BF6909" w:rsidRDefault="00BF6909" w:rsidP="00BF6909"/>
    <w:p w14:paraId="3A8289C3" w14:textId="77777777" w:rsidR="00BF6909" w:rsidRDefault="00BF6909" w:rsidP="00BF6909"/>
    <w:p w14:paraId="3CEBD236" w14:textId="77777777" w:rsidR="00BF6909" w:rsidRDefault="00BF6909" w:rsidP="00BF6909"/>
    <w:p w14:paraId="3F937290" w14:textId="169EC460" w:rsidR="00BF6909" w:rsidRDefault="00BF6909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</w:p>
    <w:p w14:paraId="63E043FB" w14:textId="77777777" w:rsidR="00BF6909" w:rsidRDefault="00BF6909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</w:p>
    <w:p w14:paraId="6C6BCA97" w14:textId="77777777" w:rsidR="00BC3B68" w:rsidRDefault="00BC3B68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</w:p>
    <w:p w14:paraId="7E47E2C3" w14:textId="77777777" w:rsidR="00BC3B68" w:rsidRDefault="00BC3B68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</w:p>
    <w:p w14:paraId="3A1B48EF" w14:textId="77777777" w:rsidR="00BF6909" w:rsidRPr="008977AE" w:rsidRDefault="00BF6909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</w:p>
    <w:p w14:paraId="43C9BA16" w14:textId="77777777" w:rsidR="00BF6909" w:rsidRDefault="00BF6909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</w:p>
    <w:p w14:paraId="7D183D6B" w14:textId="77777777" w:rsidR="00E40EBD" w:rsidRDefault="00E40EBD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</w:p>
    <w:p w14:paraId="25F93419" w14:textId="77777777" w:rsidR="00E40EBD" w:rsidRDefault="00E40EBD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</w:p>
    <w:p w14:paraId="6450713B" w14:textId="77777777" w:rsidR="00E40EBD" w:rsidRPr="008977AE" w:rsidRDefault="00E40EBD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</w:p>
    <w:p w14:paraId="2CF4BFDA" w14:textId="77777777" w:rsidR="00BF6909" w:rsidRPr="008977AE" w:rsidRDefault="00BF6909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</w:p>
    <w:p w14:paraId="4470CA37" w14:textId="77777777" w:rsidR="00BF6909" w:rsidRPr="008977AE" w:rsidRDefault="00BF6909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  <w:r w:rsidRPr="008977AE">
        <w:rPr>
          <w:rFonts w:ascii="Arial" w:hAnsi="Arial" w:cs="Arial"/>
          <w:b/>
          <w:bCs/>
          <w:noProof/>
          <w:sz w:val="28"/>
          <w:szCs w:val="28"/>
          <w:lang w:eastAsia="cs-CZ"/>
        </w:rPr>
        <w:drawing>
          <wp:inline distT="0" distB="0" distL="0" distR="0" wp14:anchorId="625571C9" wp14:editId="02FB227C">
            <wp:extent cx="704850" cy="1057275"/>
            <wp:effectExtent l="0" t="0" r="0" b="952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A666A" w14:textId="77777777" w:rsidR="00BF6909" w:rsidRPr="008977AE" w:rsidRDefault="00BF6909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</w:p>
    <w:p w14:paraId="4807C075" w14:textId="77777777" w:rsidR="00BF6909" w:rsidRPr="008977AE" w:rsidRDefault="00BF6909" w:rsidP="00BF690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4"/>
          <w:u w:val="single"/>
        </w:rPr>
      </w:pPr>
    </w:p>
    <w:p w14:paraId="6C6F1B13" w14:textId="1552417D" w:rsidR="00BF6909" w:rsidRPr="00092557" w:rsidRDefault="00B010E3" w:rsidP="00BF6909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iCs/>
          <w:sz w:val="28"/>
          <w:szCs w:val="24"/>
          <w:u w:val="single"/>
        </w:rPr>
      </w:pPr>
      <w:r w:rsidRPr="00092557">
        <w:rPr>
          <w:rFonts w:ascii="Arial" w:hAnsi="Arial" w:cs="Arial"/>
          <w:b/>
          <w:bCs/>
          <w:iCs/>
          <w:sz w:val="28"/>
          <w:szCs w:val="24"/>
          <w:u w:val="single"/>
        </w:rPr>
        <w:lastRenderedPageBreak/>
        <w:t>7</w:t>
      </w:r>
      <w:r w:rsidR="00BF6909" w:rsidRPr="00092557">
        <w:rPr>
          <w:rFonts w:ascii="Arial" w:hAnsi="Arial" w:cs="Arial"/>
          <w:b/>
          <w:bCs/>
          <w:iCs/>
          <w:sz w:val="28"/>
          <w:szCs w:val="24"/>
          <w:u w:val="single"/>
        </w:rPr>
        <w:t>. Závěrečná ustanovení</w:t>
      </w:r>
    </w:p>
    <w:p w14:paraId="4D77B62C" w14:textId="77777777" w:rsidR="0007376E" w:rsidRPr="00332818" w:rsidRDefault="0007376E" w:rsidP="0007376E">
      <w:pPr>
        <w:pStyle w:val="Default"/>
        <w:spacing w:after="66"/>
        <w:rPr>
          <w:rFonts w:ascii="Arial" w:hAnsi="Arial" w:cs="Arial"/>
          <w:sz w:val="23"/>
          <w:szCs w:val="23"/>
        </w:rPr>
      </w:pPr>
    </w:p>
    <w:p w14:paraId="55DC5B1A" w14:textId="77777777" w:rsidR="0007376E" w:rsidRPr="00332818" w:rsidRDefault="0007376E" w:rsidP="0007376E">
      <w:pPr>
        <w:rPr>
          <w:rFonts w:ascii="Arial" w:hAnsi="Arial" w:cs="Arial"/>
          <w:sz w:val="24"/>
        </w:rPr>
      </w:pPr>
      <w:r w:rsidRPr="00332818">
        <w:rPr>
          <w:rFonts w:ascii="Arial" w:hAnsi="Arial" w:cs="Arial"/>
          <w:sz w:val="24"/>
        </w:rPr>
        <w:t>Ovládání přístroje se může v závislosti na jednotlivých sériích drobně lišit.</w:t>
      </w:r>
    </w:p>
    <w:p w14:paraId="019FE48B" w14:textId="77777777" w:rsidR="0007376E" w:rsidRPr="00332818" w:rsidRDefault="0007376E" w:rsidP="0007376E">
      <w:pPr>
        <w:rPr>
          <w:rFonts w:ascii="Arial" w:hAnsi="Arial" w:cs="Arial"/>
          <w:sz w:val="24"/>
        </w:rPr>
      </w:pPr>
      <w:r w:rsidRPr="00332818">
        <w:rPr>
          <w:rFonts w:ascii="Arial" w:hAnsi="Arial" w:cs="Arial"/>
          <w:sz w:val="24"/>
        </w:rPr>
        <w:t>Přístroj používejte v souladu s platnými právními předpisy. Dodavatel nenese žádnou odpovědnost za použití přístroje v rozporu s těmito předpisy.</w:t>
      </w:r>
    </w:p>
    <w:p w14:paraId="6E0F51C7" w14:textId="77777777" w:rsidR="0007376E" w:rsidRPr="00332818" w:rsidRDefault="0007376E" w:rsidP="0007376E">
      <w:pPr>
        <w:rPr>
          <w:rFonts w:ascii="Arial" w:hAnsi="Arial" w:cs="Arial"/>
          <w:sz w:val="24"/>
        </w:rPr>
      </w:pPr>
      <w:r w:rsidRPr="00332818">
        <w:rPr>
          <w:rFonts w:ascii="Arial" w:hAnsi="Arial" w:cs="Arial"/>
          <w:sz w:val="24"/>
        </w:rPr>
        <w:t>Návod je majetkem společnosti SHX Trading s.r.o. Veškeré kopírování, či jiné používání musí být se souhlasem této společnosti.</w:t>
      </w:r>
    </w:p>
    <w:p w14:paraId="5CC142B8" w14:textId="49F500B5" w:rsidR="0007376E" w:rsidRPr="00332818" w:rsidRDefault="0007376E">
      <w:pPr>
        <w:rPr>
          <w:rFonts w:ascii="Arial" w:hAnsi="Arial" w:cs="Arial"/>
          <w:sz w:val="24"/>
        </w:rPr>
      </w:pPr>
      <w:r w:rsidRPr="00332818">
        <w:rPr>
          <w:rFonts w:ascii="Arial" w:hAnsi="Arial" w:cs="Arial"/>
          <w:sz w:val="24"/>
        </w:rPr>
        <w:t>Pokud v návodu naleznete nějaké nepřesnosti, budeme rádi, pokud nás budete informovat</w:t>
      </w:r>
      <w:r w:rsidR="00B254E1">
        <w:rPr>
          <w:rFonts w:ascii="Arial" w:hAnsi="Arial" w:cs="Arial"/>
          <w:sz w:val="24"/>
        </w:rPr>
        <w:t>.</w:t>
      </w:r>
    </w:p>
    <w:sectPr w:rsidR="0007376E" w:rsidRPr="00332818" w:rsidSect="00FF5CFC">
      <w:footerReference w:type="default" r:id="rId21"/>
      <w:pgSz w:w="11906" w:h="16838"/>
      <w:pgMar w:top="1417" w:right="1417" w:bottom="1417" w:left="1417" w:header="708" w:footer="2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8D7861" w14:textId="77777777" w:rsidR="00982366" w:rsidRDefault="00982366" w:rsidP="0007376E">
      <w:pPr>
        <w:spacing w:after="0" w:line="240" w:lineRule="auto"/>
      </w:pPr>
      <w:r>
        <w:separator/>
      </w:r>
    </w:p>
  </w:endnote>
  <w:endnote w:type="continuationSeparator" w:id="0">
    <w:p w14:paraId="3F15434D" w14:textId="77777777" w:rsidR="00982366" w:rsidRDefault="00982366" w:rsidP="00073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138" w:type="pct"/>
      <w:jc w:val="center"/>
      <w:shd w:val="clear" w:color="auto" w:fill="FFFFFF" w:themeFill="background1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833"/>
      <w:gridCol w:w="4726"/>
    </w:tblGrid>
    <w:tr w:rsidR="00FF5CFC" w:rsidRPr="003A02E6" w14:paraId="5A139FDC" w14:textId="77777777" w:rsidTr="00FF5CFC">
      <w:trPr>
        <w:trHeight w:hRule="exact" w:val="90"/>
        <w:jc w:val="center"/>
      </w:trPr>
      <w:tc>
        <w:tcPr>
          <w:tcW w:w="4714" w:type="dxa"/>
          <w:shd w:val="clear" w:color="auto" w:fill="FFFFFF" w:themeFill="background1"/>
          <w:tcMar>
            <w:top w:w="0" w:type="dxa"/>
            <w:bottom w:w="0" w:type="dxa"/>
          </w:tcMar>
        </w:tcPr>
        <w:p w14:paraId="014AFB97" w14:textId="77777777" w:rsidR="00FF5CFC" w:rsidRPr="003A02E6" w:rsidRDefault="00FF5CFC">
          <w:pPr>
            <w:pStyle w:val="Header"/>
            <w:rPr>
              <w:rFonts w:ascii="Arial" w:hAnsi="Arial" w:cs="Arial"/>
              <w:caps/>
              <w:sz w:val="24"/>
              <w:szCs w:val="28"/>
            </w:rPr>
          </w:pPr>
        </w:p>
      </w:tc>
      <w:tc>
        <w:tcPr>
          <w:tcW w:w="4609" w:type="dxa"/>
          <w:shd w:val="clear" w:color="auto" w:fill="FFFFFF" w:themeFill="background1"/>
          <w:tcMar>
            <w:top w:w="0" w:type="dxa"/>
            <w:bottom w:w="0" w:type="dxa"/>
          </w:tcMar>
        </w:tcPr>
        <w:p w14:paraId="34A286A1" w14:textId="77777777" w:rsidR="00FF5CFC" w:rsidRPr="003A02E6" w:rsidRDefault="00603D10">
          <w:pPr>
            <w:pStyle w:val="Header"/>
            <w:jc w:val="right"/>
            <w:rPr>
              <w:rFonts w:ascii="Arial" w:hAnsi="Arial" w:cs="Arial"/>
              <w:caps/>
              <w:sz w:val="24"/>
              <w:szCs w:val="28"/>
            </w:rPr>
          </w:pPr>
          <w:r>
            <w:rPr>
              <w:rFonts w:ascii="Arial" w:hAnsi="Arial" w:cs="Arial"/>
              <w:noProof/>
              <w:sz w:val="24"/>
              <w:szCs w:val="28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BB7ED26" wp14:editId="1A11A1F3">
                    <wp:simplePos x="0" y="0"/>
                    <wp:positionH relativeFrom="column">
                      <wp:posOffset>-3524885</wp:posOffset>
                    </wp:positionH>
                    <wp:positionV relativeFrom="paragraph">
                      <wp:posOffset>57150</wp:posOffset>
                    </wp:positionV>
                    <wp:extent cx="6765925" cy="0"/>
                    <wp:effectExtent l="0" t="0" r="0" b="0"/>
                    <wp:wrapNone/>
                    <wp:docPr id="7" name="Přímá spojnice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7659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000D3F98" id="Přímá spojnice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7.55pt,4.5pt" to="255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" strokecolor="#4472c4 [3204]" strokeweight=".5pt">
                    <v:stroke joinstyle="miter"/>
                  </v:line>
                </w:pict>
              </mc:Fallback>
            </mc:AlternateContent>
          </w:r>
        </w:p>
      </w:tc>
    </w:tr>
    <w:tr w:rsidR="00FF5CFC" w:rsidRPr="003A02E6" w14:paraId="4BD7AC7B" w14:textId="77777777" w:rsidTr="00FF5CFC">
      <w:trPr>
        <w:trHeight w:val="251"/>
        <w:jc w:val="center"/>
      </w:trPr>
      <w:sdt>
        <w:sdtPr>
          <w:rPr>
            <w:rFonts w:ascii="Arial" w:hAnsi="Arial" w:cs="Arial"/>
            <w:caps/>
            <w:sz w:val="24"/>
            <w:szCs w:val="28"/>
          </w:rPr>
          <w:alias w:val="Autor"/>
          <w:tag w:val=""/>
          <w:id w:val="-1779937565"/>
          <w:placeholder>
            <w:docPart w:val="EA4BF1EA9C8747458F2DC4EB37F3431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714" w:type="dxa"/>
              <w:shd w:val="clear" w:color="auto" w:fill="FFFFFF" w:themeFill="background1"/>
              <w:vAlign w:val="center"/>
            </w:tcPr>
            <w:p w14:paraId="3DE8AA4E" w14:textId="0EB6E53C" w:rsidR="00FF5CFC" w:rsidRPr="003A02E6" w:rsidRDefault="00B010E3" w:rsidP="00B010E3">
              <w:pPr>
                <w:pStyle w:val="Footer"/>
                <w:rPr>
                  <w:rFonts w:ascii="Arial" w:hAnsi="Arial" w:cs="Arial"/>
                  <w:caps/>
                  <w:sz w:val="24"/>
                  <w:szCs w:val="28"/>
                </w:rPr>
              </w:pPr>
              <w:r>
                <w:rPr>
                  <w:rFonts w:ascii="Arial" w:hAnsi="Arial" w:cs="Arial"/>
                  <w:sz w:val="24"/>
                  <w:szCs w:val="28"/>
                </w:rPr>
                <w:t>SHX trading s.r.o</w:t>
              </w:r>
            </w:p>
          </w:tc>
        </w:sdtContent>
      </w:sdt>
      <w:tc>
        <w:tcPr>
          <w:tcW w:w="4609" w:type="dxa"/>
          <w:shd w:val="clear" w:color="auto" w:fill="FFFFFF" w:themeFill="background1"/>
          <w:vAlign w:val="center"/>
        </w:tcPr>
        <w:p w14:paraId="21DA395F" w14:textId="77777777" w:rsidR="00FF5CFC" w:rsidRPr="003A02E6" w:rsidRDefault="00FF5CFC">
          <w:pPr>
            <w:pStyle w:val="Footer"/>
            <w:jc w:val="right"/>
            <w:rPr>
              <w:rFonts w:ascii="Arial" w:hAnsi="Arial" w:cs="Arial"/>
              <w:caps/>
              <w:sz w:val="24"/>
              <w:szCs w:val="28"/>
            </w:rPr>
          </w:pPr>
          <w:r w:rsidRPr="003A02E6">
            <w:rPr>
              <w:rFonts w:ascii="Arial" w:hAnsi="Arial" w:cs="Arial"/>
              <w:caps/>
              <w:sz w:val="24"/>
              <w:szCs w:val="28"/>
            </w:rPr>
            <w:fldChar w:fldCharType="begin"/>
          </w:r>
          <w:r w:rsidRPr="003A02E6">
            <w:rPr>
              <w:rFonts w:ascii="Arial" w:hAnsi="Arial" w:cs="Arial"/>
              <w:caps/>
              <w:sz w:val="24"/>
              <w:szCs w:val="28"/>
            </w:rPr>
            <w:instrText>PAGE   \* MERGEFORMAT</w:instrText>
          </w:r>
          <w:r w:rsidRPr="003A02E6">
            <w:rPr>
              <w:rFonts w:ascii="Arial" w:hAnsi="Arial" w:cs="Arial"/>
              <w:caps/>
              <w:sz w:val="24"/>
              <w:szCs w:val="28"/>
            </w:rPr>
            <w:fldChar w:fldCharType="separate"/>
          </w:r>
          <w:r w:rsidR="001E4035" w:rsidRPr="001E4035">
            <w:rPr>
              <w:rFonts w:ascii="Arial" w:hAnsi="Arial" w:cs="Arial"/>
              <w:noProof/>
              <w:sz w:val="24"/>
              <w:szCs w:val="28"/>
            </w:rPr>
            <w:t>2</w:t>
          </w:r>
          <w:r w:rsidRPr="003A02E6">
            <w:rPr>
              <w:rFonts w:ascii="Arial" w:hAnsi="Arial" w:cs="Arial"/>
              <w:caps/>
              <w:sz w:val="24"/>
              <w:szCs w:val="28"/>
            </w:rPr>
            <w:fldChar w:fldCharType="end"/>
          </w:r>
        </w:p>
      </w:tc>
    </w:tr>
  </w:tbl>
  <w:p w14:paraId="2C00C2A7" w14:textId="77777777" w:rsidR="0007376E" w:rsidRPr="003A02E6" w:rsidRDefault="0007376E">
    <w:pPr>
      <w:pStyle w:val="Footer"/>
      <w:rPr>
        <w:rFonts w:ascii="Arial" w:hAnsi="Arial" w:cs="Arial"/>
        <w:sz w:val="24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FB9005" w14:textId="77777777" w:rsidR="00982366" w:rsidRDefault="00982366" w:rsidP="0007376E">
      <w:pPr>
        <w:spacing w:after="0" w:line="240" w:lineRule="auto"/>
      </w:pPr>
      <w:r>
        <w:separator/>
      </w:r>
    </w:p>
  </w:footnote>
  <w:footnote w:type="continuationSeparator" w:id="0">
    <w:p w14:paraId="58C6848D" w14:textId="77777777" w:rsidR="00982366" w:rsidRDefault="00982366" w:rsidP="000737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21941"/>
    <w:multiLevelType w:val="hybridMultilevel"/>
    <w:tmpl w:val="163EC7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F7FB4"/>
    <w:multiLevelType w:val="hybridMultilevel"/>
    <w:tmpl w:val="2E3888DC"/>
    <w:lvl w:ilvl="0" w:tplc="F46432B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560BF5"/>
    <w:multiLevelType w:val="hybridMultilevel"/>
    <w:tmpl w:val="E10C3476"/>
    <w:lvl w:ilvl="0" w:tplc="F46432B4">
      <w:start w:val="1"/>
      <w:numFmt w:val="decimal"/>
      <w:lvlText w:val="%1."/>
      <w:lvlJc w:val="left"/>
      <w:pPr>
        <w:ind w:left="717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77" w:hanging="360"/>
      </w:pPr>
    </w:lvl>
    <w:lvl w:ilvl="2" w:tplc="0405001B" w:tentative="1">
      <w:start w:val="1"/>
      <w:numFmt w:val="lowerRoman"/>
      <w:lvlText w:val="%3."/>
      <w:lvlJc w:val="right"/>
      <w:pPr>
        <w:ind w:left="1797" w:hanging="180"/>
      </w:pPr>
    </w:lvl>
    <w:lvl w:ilvl="3" w:tplc="0405000F" w:tentative="1">
      <w:start w:val="1"/>
      <w:numFmt w:val="decimal"/>
      <w:lvlText w:val="%4."/>
      <w:lvlJc w:val="left"/>
      <w:pPr>
        <w:ind w:left="2517" w:hanging="360"/>
      </w:pPr>
    </w:lvl>
    <w:lvl w:ilvl="4" w:tplc="04050019" w:tentative="1">
      <w:start w:val="1"/>
      <w:numFmt w:val="lowerLetter"/>
      <w:lvlText w:val="%5."/>
      <w:lvlJc w:val="left"/>
      <w:pPr>
        <w:ind w:left="3237" w:hanging="360"/>
      </w:pPr>
    </w:lvl>
    <w:lvl w:ilvl="5" w:tplc="0405001B" w:tentative="1">
      <w:start w:val="1"/>
      <w:numFmt w:val="lowerRoman"/>
      <w:lvlText w:val="%6."/>
      <w:lvlJc w:val="right"/>
      <w:pPr>
        <w:ind w:left="3957" w:hanging="180"/>
      </w:pPr>
    </w:lvl>
    <w:lvl w:ilvl="6" w:tplc="0405000F" w:tentative="1">
      <w:start w:val="1"/>
      <w:numFmt w:val="decimal"/>
      <w:lvlText w:val="%7."/>
      <w:lvlJc w:val="left"/>
      <w:pPr>
        <w:ind w:left="4677" w:hanging="360"/>
      </w:pPr>
    </w:lvl>
    <w:lvl w:ilvl="7" w:tplc="04050019" w:tentative="1">
      <w:start w:val="1"/>
      <w:numFmt w:val="lowerLetter"/>
      <w:lvlText w:val="%8."/>
      <w:lvlJc w:val="left"/>
      <w:pPr>
        <w:ind w:left="5397" w:hanging="360"/>
      </w:pPr>
    </w:lvl>
    <w:lvl w:ilvl="8" w:tplc="040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" w15:restartNumberingAfterBreak="0">
    <w:nsid w:val="0D68762C"/>
    <w:multiLevelType w:val="hybridMultilevel"/>
    <w:tmpl w:val="A7FAA8F4"/>
    <w:lvl w:ilvl="0" w:tplc="0405000F">
      <w:start w:val="1"/>
      <w:numFmt w:val="decimal"/>
      <w:lvlText w:val="%1."/>
      <w:lvlJc w:val="left"/>
      <w:pPr>
        <w:ind w:left="717" w:hanging="360"/>
      </w:p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14BC3259"/>
    <w:multiLevelType w:val="hybridMultilevel"/>
    <w:tmpl w:val="07824D0C"/>
    <w:lvl w:ilvl="0" w:tplc="1554793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006E2"/>
    <w:multiLevelType w:val="hybridMultilevel"/>
    <w:tmpl w:val="5658D2D6"/>
    <w:lvl w:ilvl="0" w:tplc="F46432B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28" w:hanging="360"/>
      </w:pPr>
    </w:lvl>
    <w:lvl w:ilvl="2" w:tplc="0405001B" w:tentative="1">
      <w:start w:val="1"/>
      <w:numFmt w:val="lowerRoman"/>
      <w:lvlText w:val="%3."/>
      <w:lvlJc w:val="right"/>
      <w:pPr>
        <w:ind w:left="2148" w:hanging="180"/>
      </w:pPr>
    </w:lvl>
    <w:lvl w:ilvl="3" w:tplc="0405000F" w:tentative="1">
      <w:start w:val="1"/>
      <w:numFmt w:val="decimal"/>
      <w:lvlText w:val="%4."/>
      <w:lvlJc w:val="left"/>
      <w:pPr>
        <w:ind w:left="2868" w:hanging="360"/>
      </w:pPr>
    </w:lvl>
    <w:lvl w:ilvl="4" w:tplc="04050019" w:tentative="1">
      <w:start w:val="1"/>
      <w:numFmt w:val="lowerLetter"/>
      <w:lvlText w:val="%5."/>
      <w:lvlJc w:val="left"/>
      <w:pPr>
        <w:ind w:left="3588" w:hanging="360"/>
      </w:pPr>
    </w:lvl>
    <w:lvl w:ilvl="5" w:tplc="0405001B" w:tentative="1">
      <w:start w:val="1"/>
      <w:numFmt w:val="lowerRoman"/>
      <w:lvlText w:val="%6."/>
      <w:lvlJc w:val="right"/>
      <w:pPr>
        <w:ind w:left="4308" w:hanging="180"/>
      </w:pPr>
    </w:lvl>
    <w:lvl w:ilvl="6" w:tplc="0405000F" w:tentative="1">
      <w:start w:val="1"/>
      <w:numFmt w:val="decimal"/>
      <w:lvlText w:val="%7."/>
      <w:lvlJc w:val="left"/>
      <w:pPr>
        <w:ind w:left="5028" w:hanging="360"/>
      </w:pPr>
    </w:lvl>
    <w:lvl w:ilvl="7" w:tplc="04050019" w:tentative="1">
      <w:start w:val="1"/>
      <w:numFmt w:val="lowerLetter"/>
      <w:lvlText w:val="%8."/>
      <w:lvlJc w:val="left"/>
      <w:pPr>
        <w:ind w:left="5748" w:hanging="360"/>
      </w:pPr>
    </w:lvl>
    <w:lvl w:ilvl="8" w:tplc="040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6" w15:restartNumberingAfterBreak="0">
    <w:nsid w:val="26CD505E"/>
    <w:multiLevelType w:val="hybridMultilevel"/>
    <w:tmpl w:val="8F3A3CAA"/>
    <w:lvl w:ilvl="0" w:tplc="A8EC03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B386A"/>
    <w:multiLevelType w:val="hybridMultilevel"/>
    <w:tmpl w:val="FB105E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B1CED"/>
    <w:multiLevelType w:val="hybridMultilevel"/>
    <w:tmpl w:val="BA40A3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742D04"/>
    <w:multiLevelType w:val="multilevel"/>
    <w:tmpl w:val="2F30B7A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u w:val="single"/>
      </w:rPr>
    </w:lvl>
  </w:abstractNum>
  <w:abstractNum w:abstractNumId="10" w15:restartNumberingAfterBreak="0">
    <w:nsid w:val="39A9467A"/>
    <w:multiLevelType w:val="hybridMultilevel"/>
    <w:tmpl w:val="8F3A3CAA"/>
    <w:lvl w:ilvl="0" w:tplc="A8EC03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FB61C7"/>
    <w:multiLevelType w:val="hybridMultilevel"/>
    <w:tmpl w:val="C3D0AE8A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5FAE5AEE"/>
    <w:multiLevelType w:val="hybridMultilevel"/>
    <w:tmpl w:val="6BD412C0"/>
    <w:lvl w:ilvl="0" w:tplc="F46432B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830F57"/>
    <w:multiLevelType w:val="hybridMultilevel"/>
    <w:tmpl w:val="8F3A3CAA"/>
    <w:lvl w:ilvl="0" w:tplc="A8EC03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12695C"/>
    <w:multiLevelType w:val="hybridMultilevel"/>
    <w:tmpl w:val="88D4A978"/>
    <w:lvl w:ilvl="0" w:tplc="F46432B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28" w:hanging="360"/>
      </w:pPr>
    </w:lvl>
    <w:lvl w:ilvl="2" w:tplc="0405001B" w:tentative="1">
      <w:start w:val="1"/>
      <w:numFmt w:val="lowerRoman"/>
      <w:lvlText w:val="%3."/>
      <w:lvlJc w:val="right"/>
      <w:pPr>
        <w:ind w:left="2148" w:hanging="180"/>
      </w:pPr>
    </w:lvl>
    <w:lvl w:ilvl="3" w:tplc="0405000F" w:tentative="1">
      <w:start w:val="1"/>
      <w:numFmt w:val="decimal"/>
      <w:lvlText w:val="%4."/>
      <w:lvlJc w:val="left"/>
      <w:pPr>
        <w:ind w:left="2868" w:hanging="360"/>
      </w:pPr>
    </w:lvl>
    <w:lvl w:ilvl="4" w:tplc="04050019" w:tentative="1">
      <w:start w:val="1"/>
      <w:numFmt w:val="lowerLetter"/>
      <w:lvlText w:val="%5."/>
      <w:lvlJc w:val="left"/>
      <w:pPr>
        <w:ind w:left="3588" w:hanging="360"/>
      </w:pPr>
    </w:lvl>
    <w:lvl w:ilvl="5" w:tplc="0405001B" w:tentative="1">
      <w:start w:val="1"/>
      <w:numFmt w:val="lowerRoman"/>
      <w:lvlText w:val="%6."/>
      <w:lvlJc w:val="right"/>
      <w:pPr>
        <w:ind w:left="4308" w:hanging="180"/>
      </w:pPr>
    </w:lvl>
    <w:lvl w:ilvl="6" w:tplc="0405000F" w:tentative="1">
      <w:start w:val="1"/>
      <w:numFmt w:val="decimal"/>
      <w:lvlText w:val="%7."/>
      <w:lvlJc w:val="left"/>
      <w:pPr>
        <w:ind w:left="5028" w:hanging="360"/>
      </w:pPr>
    </w:lvl>
    <w:lvl w:ilvl="7" w:tplc="04050019" w:tentative="1">
      <w:start w:val="1"/>
      <w:numFmt w:val="lowerLetter"/>
      <w:lvlText w:val="%8."/>
      <w:lvlJc w:val="left"/>
      <w:pPr>
        <w:ind w:left="5748" w:hanging="360"/>
      </w:pPr>
    </w:lvl>
    <w:lvl w:ilvl="8" w:tplc="040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5" w15:restartNumberingAfterBreak="0">
    <w:nsid w:val="6C000341"/>
    <w:multiLevelType w:val="multilevel"/>
    <w:tmpl w:val="AE928650"/>
    <w:lvl w:ilvl="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>
      <w:start w:val="3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6" w15:restartNumberingAfterBreak="0">
    <w:nsid w:val="73135DE7"/>
    <w:multiLevelType w:val="hybridMultilevel"/>
    <w:tmpl w:val="1C207A56"/>
    <w:lvl w:ilvl="0" w:tplc="B0DA3F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316249"/>
    <w:multiLevelType w:val="hybridMultilevel"/>
    <w:tmpl w:val="BD3A0FDA"/>
    <w:lvl w:ilvl="0" w:tplc="F46432B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6"/>
  </w:num>
  <w:num w:numId="4">
    <w:abstractNumId w:val="11"/>
  </w:num>
  <w:num w:numId="5">
    <w:abstractNumId w:val="1"/>
  </w:num>
  <w:num w:numId="6">
    <w:abstractNumId w:val="14"/>
  </w:num>
  <w:num w:numId="7">
    <w:abstractNumId w:val="15"/>
  </w:num>
  <w:num w:numId="8">
    <w:abstractNumId w:val="12"/>
  </w:num>
  <w:num w:numId="9">
    <w:abstractNumId w:val="17"/>
  </w:num>
  <w:num w:numId="10">
    <w:abstractNumId w:val="5"/>
  </w:num>
  <w:num w:numId="11">
    <w:abstractNumId w:val="9"/>
  </w:num>
  <w:num w:numId="12">
    <w:abstractNumId w:val="6"/>
  </w:num>
  <w:num w:numId="13">
    <w:abstractNumId w:val="13"/>
  </w:num>
  <w:num w:numId="14">
    <w:abstractNumId w:val="2"/>
  </w:num>
  <w:num w:numId="15">
    <w:abstractNumId w:val="4"/>
  </w:num>
  <w:num w:numId="16">
    <w:abstractNumId w:val="10"/>
  </w:num>
  <w:num w:numId="17">
    <w:abstractNumId w:val="3"/>
  </w:num>
  <w:num w:numId="18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376E"/>
    <w:rsid w:val="0007376E"/>
    <w:rsid w:val="000838F0"/>
    <w:rsid w:val="00092557"/>
    <w:rsid w:val="000B3893"/>
    <w:rsid w:val="00196FB3"/>
    <w:rsid w:val="001E4035"/>
    <w:rsid w:val="00270ACA"/>
    <w:rsid w:val="0027747E"/>
    <w:rsid w:val="00332818"/>
    <w:rsid w:val="003409A1"/>
    <w:rsid w:val="003A02E6"/>
    <w:rsid w:val="003B1EE2"/>
    <w:rsid w:val="003D2570"/>
    <w:rsid w:val="003E7970"/>
    <w:rsid w:val="00417190"/>
    <w:rsid w:val="00455ACE"/>
    <w:rsid w:val="004C307C"/>
    <w:rsid w:val="004E1FAC"/>
    <w:rsid w:val="005C42E1"/>
    <w:rsid w:val="005E441F"/>
    <w:rsid w:val="005E4860"/>
    <w:rsid w:val="00603D10"/>
    <w:rsid w:val="006534B9"/>
    <w:rsid w:val="00676CAB"/>
    <w:rsid w:val="006B4596"/>
    <w:rsid w:val="007A5A70"/>
    <w:rsid w:val="007A64F7"/>
    <w:rsid w:val="007C44BC"/>
    <w:rsid w:val="00810D59"/>
    <w:rsid w:val="008A4DCA"/>
    <w:rsid w:val="008B4EAD"/>
    <w:rsid w:val="008C0DDD"/>
    <w:rsid w:val="008F439C"/>
    <w:rsid w:val="00907EED"/>
    <w:rsid w:val="00982366"/>
    <w:rsid w:val="00A45A90"/>
    <w:rsid w:val="00A64F4C"/>
    <w:rsid w:val="00AE2E03"/>
    <w:rsid w:val="00B010E3"/>
    <w:rsid w:val="00B06417"/>
    <w:rsid w:val="00B0693D"/>
    <w:rsid w:val="00B254E1"/>
    <w:rsid w:val="00BC3B68"/>
    <w:rsid w:val="00BF6909"/>
    <w:rsid w:val="00CB6D46"/>
    <w:rsid w:val="00CD5782"/>
    <w:rsid w:val="00CE2991"/>
    <w:rsid w:val="00CF596C"/>
    <w:rsid w:val="00D9582F"/>
    <w:rsid w:val="00DB6929"/>
    <w:rsid w:val="00E40EBD"/>
    <w:rsid w:val="00E422F2"/>
    <w:rsid w:val="00E43E0E"/>
    <w:rsid w:val="00E942C7"/>
    <w:rsid w:val="00F41D8E"/>
    <w:rsid w:val="00FB5AEA"/>
    <w:rsid w:val="00FF5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70BF5C"/>
  <w15:docId w15:val="{AFB1632F-A03B-4385-BFF6-5C67999FC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10D59"/>
    <w:pPr>
      <w:keepNext/>
      <w:keepLines/>
      <w:widowControl w:val="0"/>
      <w:spacing w:before="340" w:after="330" w:line="578" w:lineRule="auto"/>
      <w:jc w:val="both"/>
      <w:outlineLvl w:val="0"/>
    </w:pPr>
    <w:rPr>
      <w:rFonts w:ascii="Times New Roman" w:eastAsia="SimSun" w:hAnsi="Times New Roman" w:cs="Times New Roman"/>
      <w:b/>
      <w:bCs/>
      <w:kern w:val="44"/>
      <w:sz w:val="32"/>
      <w:szCs w:val="3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376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7376E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07376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73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3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376E"/>
  </w:style>
  <w:style w:type="paragraph" w:styleId="Footer">
    <w:name w:val="footer"/>
    <w:basedOn w:val="Normal"/>
    <w:link w:val="FooterChar"/>
    <w:uiPriority w:val="99"/>
    <w:unhideWhenUsed/>
    <w:rsid w:val="00073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376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7376E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rsid w:val="00810D59"/>
    <w:rPr>
      <w:rFonts w:ascii="Times New Roman" w:eastAsia="SimSun" w:hAnsi="Times New Roman" w:cs="Times New Roman"/>
      <w:b/>
      <w:bCs/>
      <w:kern w:val="44"/>
      <w:sz w:val="32"/>
      <w:szCs w:val="32"/>
      <w:lang w:val="en-US" w:eastAsia="zh-CN"/>
    </w:rPr>
  </w:style>
  <w:style w:type="paragraph" w:styleId="Title">
    <w:name w:val="Title"/>
    <w:basedOn w:val="Normal"/>
    <w:link w:val="TitleChar"/>
    <w:qFormat/>
    <w:rsid w:val="00810D59"/>
    <w:pPr>
      <w:widowControl w:val="0"/>
      <w:spacing w:before="240" w:after="60" w:line="240" w:lineRule="auto"/>
      <w:outlineLvl w:val="0"/>
    </w:pPr>
    <w:rPr>
      <w:rFonts w:ascii="Times New Roman" w:eastAsia="SimSun" w:hAnsi="Times New Roman" w:cs="Times New Roman"/>
      <w:b/>
      <w:bCs/>
      <w:kern w:val="2"/>
      <w:sz w:val="32"/>
      <w:szCs w:val="32"/>
      <w:lang w:val="en-US" w:eastAsia="zh-CN"/>
    </w:rPr>
  </w:style>
  <w:style w:type="character" w:customStyle="1" w:styleId="TitleChar">
    <w:name w:val="Title Char"/>
    <w:basedOn w:val="DefaultParagraphFont"/>
    <w:link w:val="Title"/>
    <w:rsid w:val="00810D59"/>
    <w:rPr>
      <w:rFonts w:ascii="Times New Roman" w:eastAsia="SimSun" w:hAnsi="Times New Roman" w:cs="Times New Roman"/>
      <w:b/>
      <w:bCs/>
      <w:kern w:val="2"/>
      <w:sz w:val="32"/>
      <w:szCs w:val="32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9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30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zetta.com.hk/files/software/ZettaWidget_Setup.exe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zetta.com.hk/files/software/Zetta_Widget.dmg" TargetMode="Externa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A4BF1EA9C8747458F2DC4EB37F3431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9BEE22-C35E-4334-815C-2D09E893A8E7}"/>
      </w:docPartPr>
      <w:docPartBody>
        <w:p w:rsidR="00F314AB" w:rsidRDefault="009259B2" w:rsidP="009259B2">
          <w:pPr>
            <w:pStyle w:val="EA4BF1EA9C8747458F2DC4EB37F34310"/>
          </w:pPr>
          <w:r>
            <w:rPr>
              <w:rStyle w:val="Placehold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59B2"/>
    <w:rsid w:val="000B3D1B"/>
    <w:rsid w:val="002125D2"/>
    <w:rsid w:val="00225802"/>
    <w:rsid w:val="002F1B35"/>
    <w:rsid w:val="0042458F"/>
    <w:rsid w:val="004A1EE9"/>
    <w:rsid w:val="009259B2"/>
    <w:rsid w:val="00943621"/>
    <w:rsid w:val="00C347A0"/>
    <w:rsid w:val="00C603F8"/>
    <w:rsid w:val="00F314AB"/>
    <w:rsid w:val="00F43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59B2"/>
    <w:rPr>
      <w:color w:val="808080"/>
    </w:rPr>
  </w:style>
  <w:style w:type="paragraph" w:customStyle="1" w:styleId="EA4BF1EA9C8747458F2DC4EB37F34310">
    <w:name w:val="EA4BF1EA9C8747458F2DC4EB37F34310"/>
    <w:rsid w:val="009259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B5676-F851-470F-8ED4-637DD3998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1087</Words>
  <Characters>6417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SHX trading s.r.o</dc:creator>
  <cp:lastModifiedBy>Eva Kodlová</cp:lastModifiedBy>
  <cp:revision>6</cp:revision>
  <cp:lastPrinted>2018-07-11T12:07:00Z</cp:lastPrinted>
  <dcterms:created xsi:type="dcterms:W3CDTF">2020-11-02T08:53:00Z</dcterms:created>
  <dcterms:modified xsi:type="dcterms:W3CDTF">2021-01-05T10:37:00Z</dcterms:modified>
</cp:coreProperties>
</file>